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30973" w14:textId="77777777" w:rsidR="0094197F" w:rsidRPr="00085349" w:rsidRDefault="0094197F" w:rsidP="007F59D2">
      <w:pPr>
        <w:jc w:val="center"/>
        <w:rPr>
          <w:rFonts w:ascii="Gadugi" w:eastAsiaTheme="minorEastAsia" w:hAnsi="Gadugi" w:cs="MyriadPro-Bold"/>
          <w:b/>
          <w:bCs/>
          <w:color w:val="008E79"/>
          <w:sz w:val="52"/>
          <w:szCs w:val="96"/>
          <w:lang w:eastAsia="zh-CN"/>
        </w:rPr>
      </w:pPr>
      <w:r w:rsidRPr="00085349">
        <w:rPr>
          <w:noProof/>
          <w:lang w:val="tr-TR" w:eastAsia="tr-TR"/>
        </w:rPr>
        <w:drawing>
          <wp:anchor distT="0" distB="0" distL="114300" distR="114300" simplePos="0" relativeHeight="251658241" behindDoc="1" locked="0" layoutInCell="1" allowOverlap="1" wp14:anchorId="41E1AA9F" wp14:editId="69E88A7C">
            <wp:simplePos x="0" y="0"/>
            <wp:positionH relativeFrom="margin">
              <wp:posOffset>-535940</wp:posOffset>
            </wp:positionH>
            <wp:positionV relativeFrom="paragraph">
              <wp:posOffset>-61595</wp:posOffset>
            </wp:positionV>
            <wp:extent cx="10753725" cy="6284543"/>
            <wp:effectExtent l="0" t="0" r="0" b="254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3" cstate="screen">
                      <a:extLst>
                        <a:ext uri="{28A0092B-C50C-407E-A947-70E740481C1C}">
                          <a14:useLocalDpi xmlns:a14="http://schemas.microsoft.com/office/drawing/2010/main" val="0"/>
                        </a:ext>
                      </a:extLst>
                    </a:blip>
                    <a:srcRect t="13616"/>
                    <a:stretch/>
                  </pic:blipFill>
                  <pic:spPr bwMode="auto">
                    <a:xfrm>
                      <a:off x="0" y="0"/>
                      <a:ext cx="10753725" cy="62845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CE3274" w14:textId="77777777" w:rsidR="0094197F" w:rsidRPr="00085349" w:rsidRDefault="0094197F" w:rsidP="007F59D2">
      <w:pPr>
        <w:jc w:val="center"/>
        <w:rPr>
          <w:rFonts w:ascii="Gadugi" w:eastAsiaTheme="minorEastAsia" w:hAnsi="Gadugi" w:cs="MyriadPro-Bold"/>
          <w:b/>
          <w:bCs/>
          <w:color w:val="008E79"/>
          <w:sz w:val="52"/>
          <w:szCs w:val="96"/>
          <w:lang w:eastAsia="zh-CN"/>
        </w:rPr>
      </w:pPr>
    </w:p>
    <w:p w14:paraId="02727665" w14:textId="77777777" w:rsidR="0094197F" w:rsidRPr="00085349" w:rsidRDefault="0094197F" w:rsidP="007F59D2">
      <w:pPr>
        <w:jc w:val="center"/>
        <w:rPr>
          <w:rFonts w:ascii="Gadugi" w:eastAsiaTheme="minorEastAsia" w:hAnsi="Gadugi" w:cs="MyriadPro-Bold"/>
          <w:b/>
          <w:bCs/>
          <w:color w:val="008E79"/>
          <w:sz w:val="52"/>
          <w:szCs w:val="96"/>
          <w:lang w:eastAsia="zh-CN"/>
        </w:rPr>
      </w:pPr>
      <w:r w:rsidRPr="00085349">
        <w:rPr>
          <w:rFonts w:ascii="Gadugi" w:hAnsi="Gadugi" w:cs="MyriadPro-Bold"/>
          <w:b/>
          <w:bCs/>
          <w:noProof/>
          <w:color w:val="BFBFBF" w:themeColor="background1" w:themeShade="BF"/>
          <w:sz w:val="40"/>
          <w:szCs w:val="70"/>
          <w:lang w:val="tr-TR" w:eastAsia="tr-TR"/>
        </w:rPr>
        <w:drawing>
          <wp:anchor distT="0" distB="0" distL="114300" distR="114300" simplePos="0" relativeHeight="251658240" behindDoc="0" locked="0" layoutInCell="1" allowOverlap="1" wp14:anchorId="134B3ED4" wp14:editId="48B60409">
            <wp:simplePos x="0" y="0"/>
            <wp:positionH relativeFrom="page">
              <wp:posOffset>511869</wp:posOffset>
            </wp:positionH>
            <wp:positionV relativeFrom="page">
              <wp:posOffset>2643327</wp:posOffset>
            </wp:positionV>
            <wp:extent cx="863600" cy="17957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 chevrons.jpg"/>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63600" cy="1795780"/>
                    </a:xfrm>
                    <a:prstGeom prst="rect">
                      <a:avLst/>
                    </a:prstGeom>
                  </pic:spPr>
                </pic:pic>
              </a:graphicData>
            </a:graphic>
            <wp14:sizeRelH relativeFrom="page">
              <wp14:pctWidth>0</wp14:pctWidth>
            </wp14:sizeRelH>
            <wp14:sizeRelV relativeFrom="page">
              <wp14:pctHeight>0</wp14:pctHeight>
            </wp14:sizeRelV>
          </wp:anchor>
        </w:drawing>
      </w:r>
    </w:p>
    <w:p w14:paraId="7C34A3AE" w14:textId="77777777" w:rsidR="0094197F" w:rsidRPr="00085349" w:rsidRDefault="0094197F" w:rsidP="0094197F">
      <w:pPr>
        <w:spacing w:after="0" w:line="240" w:lineRule="auto"/>
        <w:rPr>
          <w:rFonts w:ascii="Gadugi" w:eastAsiaTheme="minorEastAsia" w:hAnsi="Gadugi" w:cs="MyriadPro-Bold"/>
          <w:b/>
          <w:bCs/>
          <w:color w:val="008E79"/>
          <w:sz w:val="52"/>
          <w:szCs w:val="96"/>
          <w:lang w:eastAsia="zh-CN"/>
        </w:rPr>
      </w:pPr>
      <w:r w:rsidRPr="00085349">
        <w:rPr>
          <w:rFonts w:ascii="Gadugi" w:eastAsiaTheme="minorEastAsia" w:hAnsi="Gadugi" w:cs="MyriadPro-Bold"/>
          <w:b/>
          <w:bCs/>
          <w:color w:val="008E79"/>
          <w:sz w:val="52"/>
          <w:szCs w:val="96"/>
          <w:lang w:eastAsia="zh-CN"/>
        </w:rPr>
        <w:t xml:space="preserve">        </w:t>
      </w:r>
      <w:r w:rsidRPr="00085349">
        <w:rPr>
          <w:rFonts w:ascii="Gadugi" w:eastAsiaTheme="minorEastAsia" w:hAnsi="Gadugi" w:cs="MyriadPro-Bold"/>
          <w:b/>
          <w:bCs/>
          <w:color w:val="008E79"/>
          <w:sz w:val="52"/>
          <w:szCs w:val="96"/>
          <w:lang w:eastAsia="zh-CN"/>
        </w:rPr>
        <w:tab/>
      </w:r>
      <w:r w:rsidR="007F59D2" w:rsidRPr="00085349">
        <w:rPr>
          <w:rFonts w:ascii="Gadugi" w:eastAsiaTheme="minorEastAsia" w:hAnsi="Gadugi" w:cs="MyriadPro-Bold"/>
          <w:b/>
          <w:bCs/>
          <w:color w:val="008E79"/>
          <w:sz w:val="52"/>
          <w:szCs w:val="96"/>
          <w:lang w:eastAsia="zh-CN"/>
        </w:rPr>
        <w:t xml:space="preserve">SME Policy Index </w:t>
      </w:r>
    </w:p>
    <w:p w14:paraId="0A7843C0" w14:textId="77777777" w:rsidR="0094197F" w:rsidRPr="00085349" w:rsidRDefault="007F59D2" w:rsidP="0094197F">
      <w:pPr>
        <w:spacing w:after="0" w:line="240" w:lineRule="auto"/>
        <w:ind w:left="720" w:firstLine="720"/>
        <w:rPr>
          <w:rFonts w:ascii="Gadugi" w:eastAsiaTheme="minorEastAsia" w:hAnsi="Gadugi" w:cs="MyriadPro-Bold"/>
          <w:b/>
          <w:bCs/>
          <w:color w:val="008E79"/>
          <w:sz w:val="52"/>
          <w:szCs w:val="96"/>
          <w:lang w:eastAsia="zh-CN"/>
        </w:rPr>
      </w:pPr>
      <w:r w:rsidRPr="00085349">
        <w:rPr>
          <w:rFonts w:ascii="Gadugi" w:eastAsiaTheme="minorEastAsia" w:hAnsi="Gadugi" w:cs="MyriadPro-Bold"/>
          <w:b/>
          <w:bCs/>
          <w:color w:val="008E79"/>
          <w:sz w:val="52"/>
          <w:szCs w:val="96"/>
          <w:lang w:eastAsia="zh-CN"/>
        </w:rPr>
        <w:t xml:space="preserve">Western Balkans and Turkey </w:t>
      </w:r>
      <w:r w:rsidR="00C24B80" w:rsidRPr="00085349">
        <w:rPr>
          <w:rFonts w:ascii="Gadugi" w:eastAsiaTheme="minorEastAsia" w:hAnsi="Gadugi" w:cs="MyriadPro-Bold"/>
          <w:b/>
          <w:bCs/>
          <w:color w:val="008E79"/>
          <w:sz w:val="52"/>
          <w:szCs w:val="96"/>
          <w:lang w:eastAsia="zh-CN"/>
        </w:rPr>
        <w:t>2022</w:t>
      </w:r>
      <w:r w:rsidRPr="00085349">
        <w:rPr>
          <w:rFonts w:ascii="Gadugi" w:eastAsiaTheme="minorEastAsia" w:hAnsi="Gadugi" w:cs="MyriadPro-Bold"/>
          <w:b/>
          <w:bCs/>
          <w:color w:val="008E79"/>
          <w:sz w:val="52"/>
          <w:szCs w:val="96"/>
          <w:lang w:eastAsia="zh-CN"/>
        </w:rPr>
        <w:t xml:space="preserve"> </w:t>
      </w:r>
      <w:r w:rsidR="0094197F" w:rsidRPr="00085349">
        <w:rPr>
          <w:rFonts w:ascii="Gadugi" w:eastAsiaTheme="minorEastAsia" w:hAnsi="Gadugi" w:cs="MyriadPro-Bold"/>
          <w:b/>
          <w:bCs/>
          <w:color w:val="008E79"/>
          <w:sz w:val="52"/>
          <w:szCs w:val="96"/>
          <w:lang w:eastAsia="zh-CN"/>
        </w:rPr>
        <w:t xml:space="preserve">   </w:t>
      </w:r>
    </w:p>
    <w:p w14:paraId="42CBD8C5" w14:textId="77777777" w:rsidR="00272396" w:rsidRPr="00085349" w:rsidRDefault="0094197F" w:rsidP="0094197F">
      <w:pPr>
        <w:spacing w:before="200" w:after="0"/>
        <w:rPr>
          <w:rFonts w:ascii="Gadugi" w:eastAsiaTheme="minorEastAsia" w:hAnsi="Gadugi" w:cs="MyriadPro-Bold"/>
          <w:b/>
          <w:bCs/>
          <w:color w:val="008E79"/>
          <w:sz w:val="28"/>
          <w:szCs w:val="96"/>
          <w:lang w:eastAsia="zh-CN"/>
        </w:rPr>
      </w:pPr>
      <w:r w:rsidRPr="00085349">
        <w:rPr>
          <w:rFonts w:ascii="Gadugi" w:eastAsiaTheme="minorEastAsia" w:hAnsi="Gadugi" w:cs="MyriadPro-Bold"/>
          <w:b/>
          <w:bCs/>
          <w:color w:val="008E79"/>
          <w:sz w:val="52"/>
          <w:szCs w:val="96"/>
          <w:lang w:eastAsia="zh-CN"/>
        </w:rPr>
        <w:t xml:space="preserve">        </w:t>
      </w:r>
      <w:r w:rsidRPr="00085349">
        <w:rPr>
          <w:rFonts w:ascii="Gadugi" w:eastAsiaTheme="minorEastAsia" w:hAnsi="Gadugi" w:cs="MyriadPro-Bold"/>
          <w:b/>
          <w:bCs/>
          <w:color w:val="008E79"/>
          <w:sz w:val="52"/>
          <w:szCs w:val="96"/>
          <w:lang w:eastAsia="zh-CN"/>
        </w:rPr>
        <w:tab/>
      </w:r>
      <w:r w:rsidR="007F59D2" w:rsidRPr="00085349">
        <w:rPr>
          <w:rFonts w:ascii="Gadugi" w:eastAsiaTheme="minorEastAsia" w:hAnsi="Gadugi" w:cs="MyriadPro-Bold"/>
          <w:b/>
          <w:bCs/>
          <w:color w:val="008E79"/>
          <w:sz w:val="28"/>
          <w:szCs w:val="96"/>
          <w:lang w:eastAsia="zh-CN"/>
        </w:rPr>
        <w:t>ASSESSING THE IMPLEMENTATION OF THE SMALL BUSINESS ACT FOR EUROPE</w:t>
      </w:r>
    </w:p>
    <w:p w14:paraId="2147C400" w14:textId="77777777" w:rsidR="003014AA" w:rsidRPr="00085349" w:rsidRDefault="003014AA" w:rsidP="003014AA">
      <w:pPr>
        <w:jc w:val="center"/>
        <w:rPr>
          <w:rFonts w:ascii="Gadugi" w:hAnsi="Gadugi"/>
          <w:b/>
          <w:sz w:val="28"/>
        </w:rPr>
      </w:pPr>
    </w:p>
    <w:p w14:paraId="593703F3" w14:textId="77777777" w:rsidR="003014AA" w:rsidRPr="00085349" w:rsidRDefault="003E320A" w:rsidP="0094197F">
      <w:pPr>
        <w:ind w:left="720" w:firstLine="720"/>
        <w:rPr>
          <w:rFonts w:ascii="Gadugi" w:hAnsi="Gadugi"/>
          <w:b/>
          <w:sz w:val="28"/>
        </w:rPr>
      </w:pPr>
      <w:r w:rsidRPr="00085349">
        <w:rPr>
          <w:rFonts w:ascii="Gadugi" w:hAnsi="Gadugi"/>
          <w:b/>
          <w:sz w:val="28"/>
        </w:rPr>
        <w:t xml:space="preserve">DIMENSION 7 - Standards and technical regulations </w:t>
      </w:r>
    </w:p>
    <w:p w14:paraId="2E9F53DA" w14:textId="77777777" w:rsidR="003014AA" w:rsidRPr="00085349" w:rsidRDefault="003014AA" w:rsidP="0094197F">
      <w:pPr>
        <w:ind w:left="720" w:firstLine="720"/>
        <w:rPr>
          <w:rFonts w:ascii="Gadugi" w:hAnsi="Gadugi"/>
          <w:b/>
        </w:rPr>
      </w:pPr>
      <w:r w:rsidRPr="00085349">
        <w:rPr>
          <w:rFonts w:ascii="Gadugi" w:hAnsi="Gadugi"/>
          <w:b/>
        </w:rPr>
        <w:t>Qualitative indicators government questionnaire</w:t>
      </w:r>
    </w:p>
    <w:p w14:paraId="31608C1E" w14:textId="77777777" w:rsidR="003014AA" w:rsidRPr="00085349" w:rsidRDefault="0094197F" w:rsidP="0094197F">
      <w:pPr>
        <w:tabs>
          <w:tab w:val="left" w:pos="10000"/>
        </w:tabs>
        <w:rPr>
          <w:rFonts w:ascii="Gadugi" w:eastAsiaTheme="minorEastAsia" w:hAnsi="Gadugi" w:cs="MyriadPro-Bold"/>
          <w:b/>
          <w:sz w:val="44"/>
          <w:szCs w:val="96"/>
          <w:lang w:eastAsia="zh-CN"/>
        </w:rPr>
      </w:pPr>
      <w:r w:rsidRPr="00085349">
        <w:rPr>
          <w:rFonts w:ascii="Gadugi" w:eastAsiaTheme="minorEastAsia" w:hAnsi="Gadugi" w:cs="MyriadPro-Bold"/>
          <w:b/>
          <w:sz w:val="44"/>
          <w:szCs w:val="96"/>
          <w:lang w:eastAsia="zh-CN"/>
        </w:rPr>
        <w:tab/>
      </w:r>
    </w:p>
    <w:p w14:paraId="5FEC1E08" w14:textId="77777777" w:rsidR="0094197F" w:rsidRPr="00085349" w:rsidRDefault="0094197F">
      <w:pPr>
        <w:rPr>
          <w:rFonts w:ascii="Gadugi" w:hAnsi="Gadugi"/>
          <w:b/>
          <w:sz w:val="24"/>
        </w:rPr>
      </w:pPr>
      <w:r w:rsidRPr="00085349">
        <w:rPr>
          <w:rFonts w:ascii="Gadugi" w:hAnsi="Gadugi"/>
          <w:b/>
          <w:sz w:val="24"/>
        </w:rPr>
        <w:br w:type="page"/>
      </w:r>
    </w:p>
    <w:p w14:paraId="16759653" w14:textId="77777777" w:rsidR="00C738D8" w:rsidRPr="00085349" w:rsidRDefault="003E320A" w:rsidP="00D50394">
      <w:pPr>
        <w:pStyle w:val="Balk1"/>
        <w:rPr>
          <w:sz w:val="26"/>
        </w:rPr>
      </w:pPr>
      <w:r w:rsidRPr="00085349">
        <w:lastRenderedPageBreak/>
        <w:t xml:space="preserve">Standards and technical regulations </w:t>
      </w:r>
      <w:r w:rsidR="004245DB" w:rsidRPr="00085349">
        <w:t>a</w:t>
      </w:r>
      <w:r w:rsidR="002C203D" w:rsidRPr="00085349">
        <w:t xml:space="preserve">ssessment framework </w:t>
      </w:r>
    </w:p>
    <w:p w14:paraId="3814AC32" w14:textId="77777777" w:rsidR="00216C74" w:rsidRPr="00085349" w:rsidRDefault="003E320A" w:rsidP="003E320A">
      <w:pPr>
        <w:spacing w:before="120" w:after="120" w:line="240" w:lineRule="auto"/>
        <w:jc w:val="both"/>
        <w:rPr>
          <w:rFonts w:ascii="Gadugi" w:hAnsi="Gadugi"/>
        </w:rPr>
      </w:pPr>
      <w:r w:rsidRPr="006C499C">
        <w:rPr>
          <w:rFonts w:ascii="Gadugi" w:hAnsi="Gadugi"/>
          <w:b/>
        </w:rPr>
        <w:t>Standards and technical regulations</w:t>
      </w:r>
      <w:r w:rsidRPr="00085349">
        <w:rPr>
          <w:rFonts w:ascii="Gadugi" w:hAnsi="Gadugi"/>
        </w:rPr>
        <w:t xml:space="preserve"> assesses the quality infrastructure systems and procedures required in the Western Balkans and Turkey to facilitate small and medium-sized enterprises’ (SMEs) access to the EU Single Market.</w:t>
      </w:r>
    </w:p>
    <w:p w14:paraId="0C1EBCEE" w14:textId="77777777" w:rsidR="00216C74" w:rsidRPr="00085349" w:rsidRDefault="00216C74" w:rsidP="00D50394">
      <w:pPr>
        <w:spacing w:before="120" w:after="120" w:line="240" w:lineRule="auto"/>
        <w:jc w:val="both"/>
        <w:rPr>
          <w:rFonts w:ascii="Gadugi" w:hAnsi="Gadugi"/>
        </w:rPr>
      </w:pPr>
      <w:r w:rsidRPr="00085349">
        <w:rPr>
          <w:rFonts w:ascii="Gadugi" w:hAnsi="Gadugi"/>
        </w:rPr>
        <w:t>This di</w:t>
      </w:r>
      <w:r w:rsidR="00B66EF1" w:rsidRPr="00085349">
        <w:rPr>
          <w:rFonts w:ascii="Gadugi" w:hAnsi="Gadugi"/>
        </w:rPr>
        <w:t xml:space="preserve">mension is structured around </w:t>
      </w:r>
      <w:r w:rsidR="003E320A" w:rsidRPr="00085349">
        <w:rPr>
          <w:rFonts w:ascii="Gadugi" w:hAnsi="Gadugi"/>
        </w:rPr>
        <w:t>three</w:t>
      </w:r>
      <w:r w:rsidRPr="00085349">
        <w:rPr>
          <w:rFonts w:ascii="Gadugi" w:hAnsi="Gadugi"/>
        </w:rPr>
        <w:t xml:space="preserve"> sub-dimensions</w:t>
      </w:r>
      <w:r w:rsidR="002C203D" w:rsidRPr="00085349">
        <w:rPr>
          <w:rFonts w:ascii="Gadugi" w:hAnsi="Gadugi"/>
        </w:rPr>
        <w:t xml:space="preserve">: </w:t>
      </w:r>
    </w:p>
    <w:p w14:paraId="1242A3DF" w14:textId="77777777" w:rsidR="003E320A" w:rsidRPr="00085349" w:rsidRDefault="00216C74" w:rsidP="003E320A">
      <w:pPr>
        <w:pStyle w:val="ListeParagraf"/>
        <w:numPr>
          <w:ilvl w:val="0"/>
          <w:numId w:val="7"/>
        </w:numPr>
        <w:spacing w:before="120" w:after="120" w:line="240" w:lineRule="auto"/>
        <w:jc w:val="both"/>
        <w:rPr>
          <w:rFonts w:ascii="Gadugi" w:hAnsi="Gadugi"/>
        </w:rPr>
      </w:pPr>
      <w:r w:rsidRPr="00085349">
        <w:rPr>
          <w:rFonts w:ascii="Gadugi" w:hAnsi="Gadugi"/>
        </w:rPr>
        <w:t xml:space="preserve">Sub-dimension 1: </w:t>
      </w:r>
      <w:r w:rsidR="003E320A" w:rsidRPr="00085349">
        <w:rPr>
          <w:rFonts w:ascii="Gadugi" w:hAnsi="Gadugi"/>
          <w:b/>
        </w:rPr>
        <w:t>Overall co-ordination and general measures</w:t>
      </w:r>
      <w:r w:rsidR="003E320A" w:rsidRPr="00085349">
        <w:rPr>
          <w:rFonts w:ascii="Gadugi" w:hAnsi="Gadugi"/>
        </w:rPr>
        <w:t>, which assesses the strategic documents and institutional framework for quality infrastructure co-ordination,</w:t>
      </w:r>
    </w:p>
    <w:p w14:paraId="21955856" w14:textId="77777777" w:rsidR="003E320A" w:rsidRPr="00085349" w:rsidRDefault="003E320A" w:rsidP="003E320A">
      <w:pPr>
        <w:pStyle w:val="ListeParagraf"/>
        <w:numPr>
          <w:ilvl w:val="0"/>
          <w:numId w:val="7"/>
        </w:numPr>
        <w:spacing w:before="120" w:after="120" w:line="240" w:lineRule="auto"/>
        <w:jc w:val="both"/>
        <w:rPr>
          <w:rFonts w:ascii="Gadugi" w:hAnsi="Gadugi"/>
          <w:b/>
        </w:rPr>
      </w:pPr>
      <w:r w:rsidRPr="00085349">
        <w:rPr>
          <w:rFonts w:ascii="Gadugi" w:hAnsi="Gadugi"/>
        </w:rPr>
        <w:t xml:space="preserve">Sub-dimension 2: </w:t>
      </w:r>
      <w:r w:rsidRPr="00085349">
        <w:rPr>
          <w:rFonts w:ascii="Gadugi" w:hAnsi="Gadugi"/>
          <w:b/>
        </w:rPr>
        <w:t xml:space="preserve">Harmonisation with the EU </w:t>
      </w:r>
      <w:r w:rsidRPr="003F557A">
        <w:rPr>
          <w:rFonts w:ascii="Gadugi" w:hAnsi="Gadugi"/>
          <w:b/>
          <w:i/>
        </w:rPr>
        <w:t>acquis</w:t>
      </w:r>
      <w:r w:rsidRPr="00085349">
        <w:rPr>
          <w:rFonts w:ascii="Gadugi" w:hAnsi="Gadugi"/>
          <w:b/>
        </w:rPr>
        <w:t xml:space="preserve">, </w:t>
      </w:r>
      <w:r w:rsidRPr="00085349">
        <w:rPr>
          <w:rFonts w:ascii="Gadugi" w:hAnsi="Gadugi"/>
        </w:rPr>
        <w:t>which analyses the capacities of quality infrastructure institutions as well as their alignment with international and European rules for technical regulations, standardisation, accreditation, metrology, conformity assessment and market surveillance,</w:t>
      </w:r>
    </w:p>
    <w:p w14:paraId="796AA92A" w14:textId="77777777" w:rsidR="003E320A" w:rsidRPr="00085349" w:rsidRDefault="003E320A" w:rsidP="003E320A">
      <w:pPr>
        <w:pStyle w:val="ListeParagraf"/>
        <w:spacing w:before="120" w:after="120" w:line="240" w:lineRule="auto"/>
        <w:ind w:left="777"/>
        <w:jc w:val="both"/>
        <w:rPr>
          <w:rFonts w:ascii="Gadugi" w:hAnsi="Gadugi"/>
        </w:rPr>
      </w:pPr>
      <w:r w:rsidRPr="00085349">
        <w:rPr>
          <w:rFonts w:ascii="Gadugi" w:hAnsi="Gadugi"/>
        </w:rPr>
        <w:t xml:space="preserve">Sub-dimension 3: </w:t>
      </w:r>
      <w:r w:rsidRPr="00085349">
        <w:rPr>
          <w:rFonts w:ascii="Gadugi" w:hAnsi="Gadugi"/>
          <w:b/>
        </w:rPr>
        <w:t>SME access to standards</w:t>
      </w:r>
      <w:r w:rsidRPr="00085349">
        <w:rPr>
          <w:rFonts w:ascii="Gadugi" w:hAnsi="Gadugi"/>
        </w:rPr>
        <w:t>, which explores government initiatives to enhance and support access.</w:t>
      </w:r>
    </w:p>
    <w:p w14:paraId="0BE8ACDE" w14:textId="77777777" w:rsidR="003E320A" w:rsidRPr="00085349" w:rsidRDefault="003E320A" w:rsidP="003E320A">
      <w:pPr>
        <w:pStyle w:val="ListeParagraf"/>
        <w:spacing w:before="120" w:after="120" w:line="240" w:lineRule="auto"/>
        <w:ind w:left="777"/>
        <w:jc w:val="both"/>
        <w:rPr>
          <w:rFonts w:ascii="Gadugi" w:hAnsi="Gadugi"/>
        </w:rPr>
      </w:pPr>
    </w:p>
    <w:p w14:paraId="783C76D2" w14:textId="77777777" w:rsidR="003E320A" w:rsidRPr="00085349" w:rsidRDefault="003E320A" w:rsidP="003E320A">
      <w:pPr>
        <w:pStyle w:val="ListeParagraf"/>
        <w:spacing w:before="120" w:after="120" w:line="240" w:lineRule="auto"/>
        <w:ind w:left="777"/>
        <w:jc w:val="both"/>
        <w:rPr>
          <w:rFonts w:ascii="Gadugi" w:hAnsi="Gadugi"/>
        </w:rPr>
      </w:pPr>
    </w:p>
    <w:p w14:paraId="42A73CA4" w14:textId="77777777" w:rsidR="005248C7" w:rsidRPr="00085349" w:rsidRDefault="001E77BE" w:rsidP="001E77BE">
      <w:pPr>
        <w:pStyle w:val="TableTitle"/>
        <w:ind w:left="777"/>
        <w:rPr>
          <w:rFonts w:ascii="Gadugi" w:hAnsi="Gadugi"/>
          <w:sz w:val="22"/>
        </w:rPr>
      </w:pPr>
      <w:r w:rsidRPr="00085349">
        <w:rPr>
          <w:rFonts w:ascii="Gadugi" w:hAnsi="Gadugi"/>
          <w:sz w:val="22"/>
        </w:rPr>
        <w:t xml:space="preserve">Figure 1. </w:t>
      </w:r>
      <w:r w:rsidR="003E320A" w:rsidRPr="00085349">
        <w:rPr>
          <w:rFonts w:ascii="Gadugi" w:hAnsi="Gadugi"/>
          <w:sz w:val="22"/>
        </w:rPr>
        <w:t xml:space="preserve">Standards and technical regulations </w:t>
      </w:r>
      <w:r w:rsidRPr="00085349">
        <w:rPr>
          <w:rFonts w:ascii="Gadugi" w:hAnsi="Gadugi"/>
          <w:sz w:val="22"/>
        </w:rPr>
        <w:t>assessment framework</w:t>
      </w:r>
    </w:p>
    <w:tbl>
      <w:tblPr>
        <w:tblStyle w:val="AkListe"/>
        <w:tblW w:w="14307" w:type="dxa"/>
        <w:jc w:val="center"/>
        <w:tblLayout w:type="fixed"/>
        <w:tblCellMar>
          <w:top w:w="57" w:type="dxa"/>
          <w:bottom w:w="57" w:type="dxa"/>
        </w:tblCellMar>
        <w:tblLook w:val="0000" w:firstRow="0" w:lastRow="0" w:firstColumn="0" w:lastColumn="0" w:noHBand="0" w:noVBand="0"/>
      </w:tblPr>
      <w:tblGrid>
        <w:gridCol w:w="1975"/>
        <w:gridCol w:w="2207"/>
        <w:gridCol w:w="1337"/>
        <w:gridCol w:w="1275"/>
        <w:gridCol w:w="1276"/>
        <w:gridCol w:w="1276"/>
        <w:gridCol w:w="1276"/>
        <w:gridCol w:w="1275"/>
        <w:gridCol w:w="1276"/>
        <w:gridCol w:w="1134"/>
      </w:tblGrid>
      <w:tr w:rsidR="003E320A" w:rsidRPr="00085349" w14:paraId="17358745" w14:textId="77777777" w:rsidTr="00781000">
        <w:trPr>
          <w:cnfStyle w:val="000000100000" w:firstRow="0" w:lastRow="0" w:firstColumn="0" w:lastColumn="0" w:oddVBand="0" w:evenVBand="0" w:oddHBand="1" w:evenHBand="0" w:firstRowFirstColumn="0" w:firstRowLastColumn="0" w:lastRowFirstColumn="0" w:lastRowLastColumn="0"/>
          <w:trHeight w:val="332"/>
          <w:jc w:val="center"/>
        </w:trPr>
        <w:tc>
          <w:tcPr>
            <w:cnfStyle w:val="000010000000" w:firstRow="0" w:lastRow="0" w:firstColumn="0" w:lastColumn="0" w:oddVBand="1" w:evenVBand="0" w:oddHBand="0" w:evenHBand="0" w:firstRowFirstColumn="0" w:firstRowLastColumn="0" w:lastRowFirstColumn="0" w:lastRowLastColumn="0"/>
            <w:tcW w:w="14307" w:type="dxa"/>
            <w:gridSpan w:val="10"/>
            <w:shd w:val="clear" w:color="auto" w:fill="008E79"/>
          </w:tcPr>
          <w:p w14:paraId="24CE3E37" w14:textId="77777777" w:rsidR="003E320A" w:rsidRPr="00085349" w:rsidRDefault="003E320A" w:rsidP="009A61A5">
            <w:pPr>
              <w:pStyle w:val="RowsHeading"/>
              <w:tabs>
                <w:tab w:val="left" w:pos="10728"/>
              </w:tabs>
              <w:rPr>
                <w:rFonts w:ascii="Gadugi" w:hAnsi="Gadugi"/>
                <w:b/>
                <w:color w:val="7F7F7F" w:themeColor="text1" w:themeTint="80"/>
                <w:lang w:val="en-GB"/>
              </w:rPr>
            </w:pPr>
            <w:r w:rsidRPr="00085349">
              <w:rPr>
                <w:rFonts w:ascii="Gadugi" w:hAnsi="Gadugi"/>
                <w:b/>
                <w:color w:val="FFFFFF" w:themeColor="background1"/>
                <w:lang w:val="en-GB"/>
              </w:rPr>
              <w:t>Dimension 7: Standards and technical regulations</w:t>
            </w:r>
          </w:p>
        </w:tc>
      </w:tr>
      <w:tr w:rsidR="003E320A" w:rsidRPr="00085349" w14:paraId="30649D95" w14:textId="77777777" w:rsidTr="00781000">
        <w:trPr>
          <w:trHeight w:val="332"/>
          <w:jc w:val="center"/>
        </w:trPr>
        <w:tc>
          <w:tcPr>
            <w:cnfStyle w:val="000010000000" w:firstRow="0" w:lastRow="0" w:firstColumn="0" w:lastColumn="0" w:oddVBand="1" w:evenVBand="0" w:oddHBand="0" w:evenHBand="0" w:firstRowFirstColumn="0" w:firstRowLastColumn="0" w:lastRowFirstColumn="0" w:lastRowLastColumn="0"/>
            <w:tcW w:w="14307" w:type="dxa"/>
            <w:gridSpan w:val="10"/>
            <w:shd w:val="clear" w:color="auto" w:fill="D9D9D9" w:themeFill="background1" w:themeFillShade="D9"/>
          </w:tcPr>
          <w:p w14:paraId="7B9319E2" w14:textId="77777777" w:rsidR="00286250" w:rsidRPr="00085349" w:rsidRDefault="00286250" w:rsidP="00286250">
            <w:pPr>
              <w:pStyle w:val="RowsHeading"/>
              <w:tabs>
                <w:tab w:val="left" w:pos="10728"/>
              </w:tabs>
              <w:rPr>
                <w:rFonts w:ascii="Gadugi" w:hAnsi="Gadugi"/>
                <w:b/>
                <w:color w:val="7F7F7F" w:themeColor="text1" w:themeTint="80"/>
                <w:lang w:val="en-GB"/>
              </w:rPr>
            </w:pPr>
            <w:r w:rsidRPr="00085349">
              <w:rPr>
                <w:rFonts w:ascii="Gadugi" w:hAnsi="Gadugi"/>
                <w:b/>
                <w:color w:val="7F7F7F" w:themeColor="text1" w:themeTint="80"/>
                <w:lang w:val="en-GB"/>
              </w:rPr>
              <w:t>Outcome indicators</w:t>
            </w:r>
          </w:p>
          <w:p w14:paraId="5554FFAB" w14:textId="77777777" w:rsidR="00286250" w:rsidRPr="00085349" w:rsidRDefault="00286250" w:rsidP="00286250">
            <w:pPr>
              <w:pStyle w:val="RowsHeading"/>
              <w:tabs>
                <w:tab w:val="left" w:pos="10728"/>
              </w:tabs>
              <w:rPr>
                <w:rFonts w:ascii="Gadugi" w:hAnsi="Gadugi"/>
                <w:color w:val="7F7F7F" w:themeColor="text1" w:themeTint="80"/>
                <w:lang w:val="en-GB"/>
              </w:rPr>
            </w:pPr>
            <w:r w:rsidRPr="00085349">
              <w:rPr>
                <w:rFonts w:ascii="Gadugi" w:hAnsi="Gadugi"/>
                <w:color w:val="7F7F7F" w:themeColor="text1" w:themeTint="80"/>
                <w:lang w:val="en-GB"/>
              </w:rPr>
              <w:t>Percentage of exports to the EU Single Market in total exports</w:t>
            </w:r>
          </w:p>
          <w:p w14:paraId="38E113AB" w14:textId="77777777" w:rsidR="00286250" w:rsidRPr="00085349" w:rsidRDefault="00286250" w:rsidP="00286250">
            <w:pPr>
              <w:pStyle w:val="RowsHeading"/>
              <w:tabs>
                <w:tab w:val="left" w:pos="10728"/>
              </w:tabs>
              <w:rPr>
                <w:rFonts w:ascii="Gadugi" w:hAnsi="Gadugi"/>
                <w:color w:val="7F7F7F" w:themeColor="text1" w:themeTint="80"/>
                <w:lang w:val="en-GB"/>
              </w:rPr>
            </w:pPr>
            <w:r w:rsidRPr="00085349">
              <w:rPr>
                <w:rFonts w:ascii="Gadugi" w:hAnsi="Gadugi"/>
                <w:color w:val="7F7F7F" w:themeColor="text1" w:themeTint="80"/>
                <w:lang w:val="en-GB"/>
              </w:rPr>
              <w:t>Percentage annual growth of exports to the EU Single Market</w:t>
            </w:r>
          </w:p>
          <w:p w14:paraId="2DBC6B14" w14:textId="77777777" w:rsidR="003E320A" w:rsidRPr="00085349" w:rsidRDefault="00286250" w:rsidP="00286250">
            <w:pPr>
              <w:pStyle w:val="RowsHeading"/>
              <w:rPr>
                <w:rFonts w:ascii="Gadugi" w:hAnsi="Gadugi"/>
                <w:b/>
                <w:color w:val="FFFFFF" w:themeColor="background1"/>
                <w:lang w:val="en-GB"/>
              </w:rPr>
            </w:pPr>
            <w:r w:rsidRPr="00085349">
              <w:rPr>
                <w:rFonts w:ascii="Gadugi" w:hAnsi="Gadugi"/>
                <w:color w:val="7F7F7F" w:themeColor="text1" w:themeTint="80"/>
                <w:lang w:val="en-GB"/>
              </w:rPr>
              <w:t>Percentage share of manufactured products in total exports to the EU Single Market</w:t>
            </w:r>
          </w:p>
        </w:tc>
      </w:tr>
      <w:tr w:rsidR="003E320A" w:rsidRPr="00085349" w14:paraId="7BD67DD7" w14:textId="77777777" w:rsidTr="00781000">
        <w:trPr>
          <w:cnfStyle w:val="000000100000" w:firstRow="0" w:lastRow="0" w:firstColumn="0" w:lastColumn="0" w:oddVBand="0" w:evenVBand="0" w:oddHBand="1" w:evenHBand="0" w:firstRowFirstColumn="0" w:firstRowLastColumn="0" w:lastRowFirstColumn="0" w:lastRowLastColumn="0"/>
          <w:trHeight w:val="332"/>
          <w:jc w:val="center"/>
        </w:trPr>
        <w:tc>
          <w:tcPr>
            <w:cnfStyle w:val="000010000000" w:firstRow="0" w:lastRow="0" w:firstColumn="0" w:lastColumn="0" w:oddVBand="1" w:evenVBand="0" w:oddHBand="0" w:evenHBand="0" w:firstRowFirstColumn="0" w:firstRowLastColumn="0" w:lastRowFirstColumn="0" w:lastRowLastColumn="0"/>
            <w:tcW w:w="1975" w:type="dxa"/>
            <w:shd w:val="clear" w:color="auto" w:fill="008E79"/>
          </w:tcPr>
          <w:p w14:paraId="1EFE2344" w14:textId="77777777" w:rsidR="003E320A" w:rsidRPr="00085349" w:rsidRDefault="00286250" w:rsidP="009A61A5">
            <w:pPr>
              <w:pStyle w:val="RowsHeading"/>
              <w:rPr>
                <w:rFonts w:ascii="Gadugi" w:hAnsi="Gadugi"/>
                <w:b/>
                <w:color w:val="FFFFFF" w:themeColor="background1"/>
                <w:lang w:val="en-GB"/>
              </w:rPr>
            </w:pPr>
            <w:r w:rsidRPr="00085349">
              <w:rPr>
                <w:rFonts w:ascii="Gadugi" w:hAnsi="Gadugi"/>
                <w:b/>
                <w:color w:val="FFFFFF" w:themeColor="background1"/>
                <w:lang w:val="en-GB"/>
              </w:rPr>
              <w:t>Sub-dimension 7</w:t>
            </w:r>
            <w:r w:rsidR="003E320A" w:rsidRPr="00085349">
              <w:rPr>
                <w:rFonts w:ascii="Gadugi" w:hAnsi="Gadugi"/>
                <w:b/>
                <w:color w:val="FFFFFF" w:themeColor="background1"/>
                <w:lang w:val="en-GB"/>
              </w:rPr>
              <w:t>.1:</w:t>
            </w:r>
          </w:p>
          <w:p w14:paraId="169B9BC8" w14:textId="77777777" w:rsidR="003E320A" w:rsidRPr="00085349" w:rsidRDefault="00286250" w:rsidP="009A61A5">
            <w:pPr>
              <w:pStyle w:val="RowsHeading"/>
              <w:rPr>
                <w:color w:val="FFFFFF" w:themeColor="background1"/>
                <w:lang w:val="en-GB"/>
              </w:rPr>
            </w:pPr>
            <w:r w:rsidRPr="00085349">
              <w:rPr>
                <w:rFonts w:ascii="Gadugi" w:hAnsi="Gadugi"/>
                <w:color w:val="FFFFFF" w:themeColor="background1"/>
                <w:lang w:val="en-GB"/>
              </w:rPr>
              <w:t>Overall co-ordination and general measures</w:t>
            </w:r>
          </w:p>
        </w:tc>
        <w:tc>
          <w:tcPr>
            <w:tcW w:w="8647" w:type="dxa"/>
            <w:gridSpan w:val="6"/>
            <w:shd w:val="clear" w:color="auto" w:fill="008E79"/>
          </w:tcPr>
          <w:p w14:paraId="6AB40459" w14:textId="77777777" w:rsidR="003E320A" w:rsidRPr="00085349" w:rsidRDefault="00286250" w:rsidP="009A61A5">
            <w:pPr>
              <w:pStyle w:val="RowsHeading"/>
              <w:cnfStyle w:val="000000100000" w:firstRow="0" w:lastRow="0" w:firstColumn="0" w:lastColumn="0" w:oddVBand="0" w:evenVBand="0" w:oddHBand="1" w:evenHBand="0" w:firstRowFirstColumn="0" w:firstRowLastColumn="0" w:lastRowFirstColumn="0" w:lastRowLastColumn="0"/>
              <w:rPr>
                <w:rFonts w:ascii="Gadugi" w:hAnsi="Gadugi"/>
                <w:b/>
                <w:color w:val="FFFFFF" w:themeColor="background1"/>
                <w:lang w:val="en-GB"/>
              </w:rPr>
            </w:pPr>
            <w:r w:rsidRPr="00085349">
              <w:rPr>
                <w:rFonts w:ascii="Gadugi" w:hAnsi="Gadugi"/>
                <w:b/>
                <w:color w:val="FFFFFF" w:themeColor="background1"/>
                <w:lang w:val="en-GB"/>
              </w:rPr>
              <w:t>Sub-dimension 7</w:t>
            </w:r>
            <w:r w:rsidR="003E320A" w:rsidRPr="00085349">
              <w:rPr>
                <w:rFonts w:ascii="Gadugi" w:hAnsi="Gadugi"/>
                <w:b/>
                <w:color w:val="FFFFFF" w:themeColor="background1"/>
                <w:lang w:val="en-GB"/>
              </w:rPr>
              <w:t>.2:</w:t>
            </w:r>
          </w:p>
          <w:p w14:paraId="1717A91F" w14:textId="77777777" w:rsidR="003E320A" w:rsidRPr="00085349" w:rsidRDefault="00286250" w:rsidP="009A61A5">
            <w:pPr>
              <w:pStyle w:val="RowsHeading"/>
              <w:cnfStyle w:val="000000100000" w:firstRow="0" w:lastRow="0" w:firstColumn="0" w:lastColumn="0" w:oddVBand="0" w:evenVBand="0" w:oddHBand="1" w:evenHBand="0" w:firstRowFirstColumn="0" w:firstRowLastColumn="0" w:lastRowFirstColumn="0" w:lastRowLastColumn="0"/>
              <w:rPr>
                <w:rFonts w:ascii="Gadugi" w:hAnsi="Gadugi"/>
                <w:color w:val="FFFFFF" w:themeColor="background1"/>
                <w:lang w:val="en-GB"/>
              </w:rPr>
            </w:pPr>
            <w:r w:rsidRPr="00085349">
              <w:rPr>
                <w:rFonts w:ascii="Gadugi" w:hAnsi="Gadugi"/>
                <w:color w:val="FFFFFF" w:themeColor="background1"/>
                <w:lang w:val="en-GB"/>
              </w:rPr>
              <w:t>Harmonisation with the EU acquis</w:t>
            </w:r>
          </w:p>
        </w:tc>
        <w:tc>
          <w:tcPr>
            <w:cnfStyle w:val="000010000000" w:firstRow="0" w:lastRow="0" w:firstColumn="0" w:lastColumn="0" w:oddVBand="1" w:evenVBand="0" w:oddHBand="0" w:evenHBand="0" w:firstRowFirstColumn="0" w:firstRowLastColumn="0" w:lastRowFirstColumn="0" w:lastRowLastColumn="0"/>
            <w:tcW w:w="3685" w:type="dxa"/>
            <w:gridSpan w:val="3"/>
            <w:shd w:val="clear" w:color="auto" w:fill="008E79"/>
          </w:tcPr>
          <w:p w14:paraId="01BFB520" w14:textId="77777777" w:rsidR="003E320A" w:rsidRPr="00085349" w:rsidRDefault="00286250" w:rsidP="009A61A5">
            <w:pPr>
              <w:pStyle w:val="RowsHeading"/>
              <w:rPr>
                <w:rFonts w:ascii="Gadugi" w:hAnsi="Gadugi"/>
                <w:b/>
                <w:color w:val="FFFFFF" w:themeColor="background1"/>
                <w:lang w:val="en-GB"/>
              </w:rPr>
            </w:pPr>
            <w:r w:rsidRPr="00085349">
              <w:rPr>
                <w:rFonts w:ascii="Gadugi" w:hAnsi="Gadugi"/>
                <w:b/>
                <w:color w:val="FFFFFF" w:themeColor="background1"/>
                <w:lang w:val="en-GB"/>
              </w:rPr>
              <w:t>Sub-dimension 7</w:t>
            </w:r>
            <w:r w:rsidR="003E320A" w:rsidRPr="00085349">
              <w:rPr>
                <w:rFonts w:ascii="Gadugi" w:hAnsi="Gadugi"/>
                <w:b/>
                <w:color w:val="FFFFFF" w:themeColor="background1"/>
                <w:lang w:val="en-GB"/>
              </w:rPr>
              <w:t>.3:</w:t>
            </w:r>
          </w:p>
          <w:p w14:paraId="32943C35" w14:textId="77777777" w:rsidR="003E320A" w:rsidRPr="00085349" w:rsidRDefault="00286250" w:rsidP="009A61A5">
            <w:pPr>
              <w:pStyle w:val="RowsHeading"/>
              <w:rPr>
                <w:rFonts w:ascii="Gadugi" w:hAnsi="Gadugi"/>
                <w:b/>
                <w:color w:val="FFFFFF" w:themeColor="background1"/>
                <w:lang w:val="en-GB"/>
              </w:rPr>
            </w:pPr>
            <w:r w:rsidRPr="00085349">
              <w:rPr>
                <w:rFonts w:ascii="Gadugi" w:hAnsi="Gadugi"/>
                <w:color w:val="FFFFFF" w:themeColor="background1"/>
                <w:lang w:val="en-GB"/>
              </w:rPr>
              <w:t>SME access to standards</w:t>
            </w:r>
          </w:p>
        </w:tc>
      </w:tr>
      <w:tr w:rsidR="00286250" w:rsidRPr="00085349" w14:paraId="45267280" w14:textId="77777777" w:rsidTr="00781000">
        <w:trPr>
          <w:trHeight w:val="646"/>
          <w:jc w:val="center"/>
        </w:trPr>
        <w:tc>
          <w:tcPr>
            <w:cnfStyle w:val="000010000000" w:firstRow="0" w:lastRow="0" w:firstColumn="0" w:lastColumn="0" w:oddVBand="1" w:evenVBand="0" w:oddHBand="0" w:evenHBand="0" w:firstRowFirstColumn="0" w:firstRowLastColumn="0" w:lastRowFirstColumn="0" w:lastRowLastColumn="0"/>
            <w:tcW w:w="1975" w:type="dxa"/>
          </w:tcPr>
          <w:p w14:paraId="6EA6A7F9" w14:textId="77777777" w:rsidR="00286250" w:rsidRPr="00085349" w:rsidRDefault="00286250" w:rsidP="009A61A5">
            <w:pPr>
              <w:pStyle w:val="RowsHeading"/>
              <w:tabs>
                <w:tab w:val="left" w:pos="10728"/>
              </w:tabs>
              <w:rPr>
                <w:rFonts w:ascii="Gadugi" w:hAnsi="Gadugi"/>
                <w:lang w:val="en-GB"/>
              </w:rPr>
            </w:pPr>
          </w:p>
          <w:p w14:paraId="0A86F9DD" w14:textId="77777777" w:rsidR="00286250" w:rsidRPr="00085349" w:rsidRDefault="00286250" w:rsidP="009A61A5">
            <w:pPr>
              <w:pStyle w:val="RowsHeading"/>
              <w:tabs>
                <w:tab w:val="left" w:pos="10728"/>
              </w:tabs>
              <w:rPr>
                <w:rFonts w:ascii="Gadugi" w:hAnsi="Gadugi"/>
                <w:b/>
                <w:lang w:val="en-GB"/>
              </w:rPr>
            </w:pPr>
          </w:p>
          <w:p w14:paraId="772C573E" w14:textId="77777777" w:rsidR="00286250" w:rsidRPr="00085349" w:rsidRDefault="00286250" w:rsidP="009A61A5">
            <w:pPr>
              <w:pStyle w:val="RowsHeading"/>
              <w:tabs>
                <w:tab w:val="left" w:pos="10728"/>
              </w:tabs>
              <w:rPr>
                <w:rFonts w:ascii="Gadugi" w:hAnsi="Gadugi"/>
                <w:lang w:val="en-GB"/>
              </w:rPr>
            </w:pPr>
          </w:p>
        </w:tc>
        <w:tc>
          <w:tcPr>
            <w:tcW w:w="2207" w:type="dxa"/>
          </w:tcPr>
          <w:p w14:paraId="7B1BDC0F" w14:textId="77777777" w:rsidR="00286250" w:rsidRPr="00085349" w:rsidRDefault="00286250" w:rsidP="009A61A5">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sz w:val="16"/>
                <w:lang w:val="en-GB"/>
              </w:rPr>
            </w:pPr>
            <w:r w:rsidRPr="00085349">
              <w:rPr>
                <w:rFonts w:ascii="Gadugi" w:hAnsi="Gadugi"/>
                <w:b/>
                <w:sz w:val="16"/>
                <w:lang w:val="en-GB"/>
              </w:rPr>
              <w:t>Thematic block 1:</w:t>
            </w:r>
            <w:r w:rsidRPr="00085349">
              <w:rPr>
                <w:rFonts w:ascii="Gadugi" w:hAnsi="Gadugi"/>
                <w:sz w:val="16"/>
                <w:lang w:val="en-GB"/>
              </w:rPr>
              <w:t xml:space="preserve"> Technical regulations</w:t>
            </w:r>
          </w:p>
        </w:tc>
        <w:tc>
          <w:tcPr>
            <w:cnfStyle w:val="000010000000" w:firstRow="0" w:lastRow="0" w:firstColumn="0" w:lastColumn="0" w:oddVBand="1" w:evenVBand="0" w:oddHBand="0" w:evenHBand="0" w:firstRowFirstColumn="0" w:firstRowLastColumn="0" w:lastRowFirstColumn="0" w:lastRowLastColumn="0"/>
            <w:tcW w:w="1337" w:type="dxa"/>
          </w:tcPr>
          <w:p w14:paraId="76D61312" w14:textId="77777777" w:rsidR="00286250" w:rsidRPr="00085349" w:rsidRDefault="00286250" w:rsidP="009A61A5">
            <w:pPr>
              <w:pStyle w:val="RowsHeading"/>
              <w:tabs>
                <w:tab w:val="left" w:pos="10728"/>
              </w:tabs>
              <w:rPr>
                <w:rFonts w:ascii="Gadugi" w:hAnsi="Gadugi"/>
                <w:sz w:val="16"/>
                <w:lang w:val="en-GB"/>
              </w:rPr>
            </w:pPr>
            <w:r w:rsidRPr="00085349">
              <w:rPr>
                <w:rFonts w:ascii="Gadugi" w:hAnsi="Gadugi"/>
                <w:b/>
                <w:sz w:val="16"/>
                <w:lang w:val="en-GB"/>
              </w:rPr>
              <w:t xml:space="preserve">Thematic block 2: </w:t>
            </w:r>
            <w:r w:rsidRPr="00085349">
              <w:rPr>
                <w:rFonts w:ascii="Gadugi" w:hAnsi="Gadugi"/>
                <w:sz w:val="16"/>
                <w:lang w:val="en-GB"/>
              </w:rPr>
              <w:t>Standardisation</w:t>
            </w:r>
          </w:p>
        </w:tc>
        <w:tc>
          <w:tcPr>
            <w:tcW w:w="1275" w:type="dxa"/>
          </w:tcPr>
          <w:p w14:paraId="0DA6A1D6" w14:textId="77777777" w:rsidR="00286250" w:rsidRPr="00085349" w:rsidRDefault="00286250" w:rsidP="009A61A5">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sz w:val="16"/>
                <w:lang w:val="en-GB"/>
              </w:rPr>
            </w:pPr>
            <w:r w:rsidRPr="00085349">
              <w:rPr>
                <w:rFonts w:ascii="Gadugi" w:hAnsi="Gadugi"/>
                <w:b/>
                <w:sz w:val="16"/>
                <w:lang w:val="en-GB"/>
              </w:rPr>
              <w:t xml:space="preserve">Thematic block 3: </w:t>
            </w:r>
            <w:r w:rsidRPr="00085349">
              <w:rPr>
                <w:rFonts w:ascii="Gadugi" w:hAnsi="Gadugi"/>
                <w:sz w:val="16"/>
                <w:lang w:val="en-GB"/>
              </w:rPr>
              <w:t>Accreditation</w:t>
            </w:r>
          </w:p>
        </w:tc>
        <w:tc>
          <w:tcPr>
            <w:cnfStyle w:val="000010000000" w:firstRow="0" w:lastRow="0" w:firstColumn="0" w:lastColumn="0" w:oddVBand="1" w:evenVBand="0" w:oddHBand="0" w:evenHBand="0" w:firstRowFirstColumn="0" w:firstRowLastColumn="0" w:lastRowFirstColumn="0" w:lastRowLastColumn="0"/>
            <w:tcW w:w="1276" w:type="dxa"/>
          </w:tcPr>
          <w:p w14:paraId="4C9B51CD" w14:textId="77777777" w:rsidR="00286250" w:rsidRPr="00085349" w:rsidRDefault="00286250" w:rsidP="00286250">
            <w:pPr>
              <w:pStyle w:val="RowsHeading"/>
              <w:tabs>
                <w:tab w:val="left" w:pos="10728"/>
              </w:tabs>
              <w:rPr>
                <w:rFonts w:ascii="Gadugi" w:hAnsi="Gadugi"/>
                <w:sz w:val="16"/>
                <w:lang w:val="en-GB"/>
              </w:rPr>
            </w:pPr>
            <w:r w:rsidRPr="00085349">
              <w:rPr>
                <w:rFonts w:ascii="Gadugi" w:hAnsi="Gadugi"/>
                <w:b/>
                <w:sz w:val="16"/>
                <w:lang w:val="en-GB"/>
              </w:rPr>
              <w:t xml:space="preserve">Thematic block 4: </w:t>
            </w:r>
            <w:r w:rsidRPr="00085349">
              <w:rPr>
                <w:rFonts w:ascii="Gadugi" w:hAnsi="Gadugi"/>
                <w:sz w:val="16"/>
                <w:lang w:val="en-GB"/>
              </w:rPr>
              <w:t xml:space="preserve">Conformity </w:t>
            </w:r>
          </w:p>
          <w:p w14:paraId="7D9E151D" w14:textId="77777777" w:rsidR="00286250" w:rsidRPr="00085349" w:rsidRDefault="00286250" w:rsidP="00286250">
            <w:pPr>
              <w:pStyle w:val="RowsHeading"/>
              <w:tabs>
                <w:tab w:val="left" w:pos="10728"/>
              </w:tabs>
              <w:rPr>
                <w:rFonts w:ascii="Gadugi" w:hAnsi="Gadugi"/>
                <w:sz w:val="16"/>
                <w:lang w:val="en-GB"/>
              </w:rPr>
            </w:pPr>
            <w:r w:rsidRPr="00085349">
              <w:rPr>
                <w:rFonts w:ascii="Gadugi" w:hAnsi="Gadugi"/>
                <w:sz w:val="16"/>
                <w:lang w:val="en-GB"/>
              </w:rPr>
              <w:t>assessment</w:t>
            </w:r>
          </w:p>
        </w:tc>
        <w:tc>
          <w:tcPr>
            <w:tcW w:w="1276" w:type="dxa"/>
          </w:tcPr>
          <w:p w14:paraId="349CEC1A" w14:textId="77777777" w:rsidR="00286250" w:rsidRPr="00085349" w:rsidRDefault="00286250" w:rsidP="009A61A5">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sz w:val="16"/>
                <w:lang w:val="en-GB"/>
              </w:rPr>
            </w:pPr>
            <w:r w:rsidRPr="00085349">
              <w:rPr>
                <w:rFonts w:ascii="Gadugi" w:hAnsi="Gadugi"/>
                <w:b/>
                <w:sz w:val="16"/>
                <w:lang w:val="en-GB"/>
              </w:rPr>
              <w:t>Thematic block 5:</w:t>
            </w:r>
          </w:p>
          <w:p w14:paraId="031A70F3" w14:textId="77777777" w:rsidR="00286250" w:rsidRPr="00085349" w:rsidRDefault="00286250" w:rsidP="00286250">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sz w:val="16"/>
                <w:lang w:val="en-GB"/>
              </w:rPr>
            </w:pPr>
            <w:r w:rsidRPr="00085349">
              <w:rPr>
                <w:rFonts w:ascii="Gadugi" w:hAnsi="Gadugi"/>
                <w:sz w:val="16"/>
                <w:lang w:val="en-GB"/>
              </w:rPr>
              <w:t>Metrology</w:t>
            </w:r>
          </w:p>
        </w:tc>
        <w:tc>
          <w:tcPr>
            <w:cnfStyle w:val="000010000000" w:firstRow="0" w:lastRow="0" w:firstColumn="0" w:lastColumn="0" w:oddVBand="1" w:evenVBand="0" w:oddHBand="0" w:evenHBand="0" w:firstRowFirstColumn="0" w:firstRowLastColumn="0" w:lastRowFirstColumn="0" w:lastRowLastColumn="0"/>
            <w:tcW w:w="1276" w:type="dxa"/>
          </w:tcPr>
          <w:p w14:paraId="286BC30A" w14:textId="77777777" w:rsidR="00286250" w:rsidRPr="00085349" w:rsidRDefault="00286250" w:rsidP="009A61A5">
            <w:pPr>
              <w:pStyle w:val="RowsHeading"/>
              <w:tabs>
                <w:tab w:val="left" w:pos="10728"/>
              </w:tabs>
              <w:rPr>
                <w:rFonts w:ascii="Gadugi" w:hAnsi="Gadugi"/>
                <w:b/>
                <w:sz w:val="16"/>
                <w:lang w:val="en-GB"/>
              </w:rPr>
            </w:pPr>
            <w:r w:rsidRPr="00085349">
              <w:rPr>
                <w:rFonts w:ascii="Gadugi" w:hAnsi="Gadugi"/>
                <w:b/>
                <w:sz w:val="16"/>
                <w:lang w:val="en-GB"/>
              </w:rPr>
              <w:t>Thematic block 6:</w:t>
            </w:r>
          </w:p>
          <w:p w14:paraId="49262948" w14:textId="77777777" w:rsidR="00286250" w:rsidRPr="00085349" w:rsidRDefault="00286250" w:rsidP="00286250">
            <w:pPr>
              <w:pStyle w:val="RowsHeading"/>
              <w:tabs>
                <w:tab w:val="left" w:pos="10728"/>
              </w:tabs>
              <w:rPr>
                <w:rFonts w:ascii="Gadugi" w:hAnsi="Gadugi"/>
                <w:sz w:val="16"/>
                <w:lang w:val="en-GB"/>
              </w:rPr>
            </w:pPr>
            <w:r w:rsidRPr="00085349">
              <w:rPr>
                <w:rFonts w:ascii="Gadugi" w:hAnsi="Gadugi"/>
                <w:sz w:val="16"/>
                <w:lang w:val="en-GB"/>
              </w:rPr>
              <w:t xml:space="preserve">Market </w:t>
            </w:r>
          </w:p>
          <w:p w14:paraId="580A870C" w14:textId="77777777" w:rsidR="00286250" w:rsidRPr="00085349" w:rsidRDefault="00286250" w:rsidP="00286250">
            <w:pPr>
              <w:pStyle w:val="RowsHeading"/>
              <w:tabs>
                <w:tab w:val="left" w:pos="10728"/>
              </w:tabs>
              <w:rPr>
                <w:rFonts w:ascii="Gadugi" w:hAnsi="Gadugi"/>
                <w:sz w:val="16"/>
                <w:lang w:val="en-GB"/>
              </w:rPr>
            </w:pPr>
            <w:r w:rsidRPr="00085349">
              <w:rPr>
                <w:rFonts w:ascii="Gadugi" w:hAnsi="Gadugi"/>
                <w:sz w:val="16"/>
                <w:lang w:val="en-GB"/>
              </w:rPr>
              <w:t>surveillance</w:t>
            </w:r>
          </w:p>
        </w:tc>
        <w:tc>
          <w:tcPr>
            <w:tcW w:w="1275" w:type="dxa"/>
          </w:tcPr>
          <w:p w14:paraId="26EBB3AC" w14:textId="77777777" w:rsidR="00286250" w:rsidRPr="00085349" w:rsidRDefault="00286250" w:rsidP="009A61A5">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sz w:val="16"/>
                <w:lang w:val="en-GB"/>
              </w:rPr>
            </w:pPr>
            <w:r w:rsidRPr="00085349">
              <w:rPr>
                <w:rFonts w:ascii="Gadugi" w:hAnsi="Gadugi"/>
                <w:b/>
                <w:sz w:val="16"/>
                <w:lang w:val="en-GB"/>
              </w:rPr>
              <w:t>Thematic block 1:</w:t>
            </w:r>
          </w:p>
          <w:p w14:paraId="3B589EEF" w14:textId="77777777" w:rsidR="00286250" w:rsidRPr="00085349" w:rsidRDefault="00286250" w:rsidP="00286250">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sz w:val="16"/>
                <w:lang w:val="en-GB"/>
              </w:rPr>
            </w:pPr>
            <w:r w:rsidRPr="00085349">
              <w:rPr>
                <w:rFonts w:ascii="Gadugi" w:hAnsi="Gadugi"/>
                <w:sz w:val="16"/>
                <w:lang w:val="en-GB"/>
              </w:rPr>
              <w:t xml:space="preserve">Awareness </w:t>
            </w:r>
          </w:p>
          <w:p w14:paraId="51D5FB4F" w14:textId="77777777" w:rsidR="00286250" w:rsidRPr="00085349" w:rsidRDefault="00286250" w:rsidP="00286250">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sz w:val="16"/>
                <w:lang w:val="en-GB"/>
              </w:rPr>
            </w:pPr>
            <w:r w:rsidRPr="00085349">
              <w:rPr>
                <w:rFonts w:ascii="Gadugi" w:hAnsi="Gadugi"/>
                <w:sz w:val="16"/>
                <w:lang w:val="en-GB"/>
              </w:rPr>
              <w:t xml:space="preserve">raising and </w:t>
            </w:r>
          </w:p>
          <w:p w14:paraId="1916E04A" w14:textId="77777777" w:rsidR="00286250" w:rsidRPr="00085349" w:rsidRDefault="00286250" w:rsidP="00286250">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sz w:val="16"/>
                <w:lang w:val="en-GB"/>
              </w:rPr>
            </w:pPr>
            <w:r w:rsidRPr="00085349">
              <w:rPr>
                <w:rFonts w:ascii="Gadugi" w:hAnsi="Gadugi"/>
                <w:sz w:val="16"/>
                <w:lang w:val="en-GB"/>
              </w:rPr>
              <w:t>information</w:t>
            </w:r>
          </w:p>
        </w:tc>
        <w:tc>
          <w:tcPr>
            <w:cnfStyle w:val="000010000000" w:firstRow="0" w:lastRow="0" w:firstColumn="0" w:lastColumn="0" w:oddVBand="1" w:evenVBand="0" w:oddHBand="0" w:evenHBand="0" w:firstRowFirstColumn="0" w:firstRowLastColumn="0" w:lastRowFirstColumn="0" w:lastRowLastColumn="0"/>
            <w:tcW w:w="1276" w:type="dxa"/>
          </w:tcPr>
          <w:p w14:paraId="1DA74184" w14:textId="77777777" w:rsidR="00286250" w:rsidRPr="00085349" w:rsidRDefault="00286250" w:rsidP="009A61A5">
            <w:pPr>
              <w:pStyle w:val="RowsHeading"/>
              <w:tabs>
                <w:tab w:val="left" w:pos="10728"/>
              </w:tabs>
              <w:rPr>
                <w:rFonts w:ascii="Gadugi" w:hAnsi="Gadugi"/>
                <w:b/>
                <w:sz w:val="16"/>
                <w:lang w:val="en-GB"/>
              </w:rPr>
            </w:pPr>
            <w:r w:rsidRPr="00085349">
              <w:rPr>
                <w:rFonts w:ascii="Gadugi" w:hAnsi="Gadugi"/>
                <w:b/>
                <w:sz w:val="16"/>
                <w:lang w:val="en-GB"/>
              </w:rPr>
              <w:t>Thematic block 2:</w:t>
            </w:r>
          </w:p>
          <w:p w14:paraId="34891522" w14:textId="77777777" w:rsidR="00286250" w:rsidRPr="00085349" w:rsidRDefault="00286250" w:rsidP="00286250">
            <w:pPr>
              <w:pStyle w:val="RowsHeading"/>
              <w:tabs>
                <w:tab w:val="left" w:pos="10728"/>
              </w:tabs>
              <w:rPr>
                <w:rFonts w:ascii="Gadugi" w:hAnsi="Gadugi"/>
                <w:sz w:val="16"/>
                <w:lang w:val="en-GB"/>
              </w:rPr>
            </w:pPr>
            <w:r w:rsidRPr="00085349">
              <w:rPr>
                <w:rFonts w:ascii="Gadugi" w:hAnsi="Gadugi"/>
                <w:sz w:val="16"/>
                <w:lang w:val="en-GB"/>
              </w:rPr>
              <w:t xml:space="preserve">SMEs’ </w:t>
            </w:r>
          </w:p>
          <w:p w14:paraId="09FC8B54" w14:textId="77777777" w:rsidR="00286250" w:rsidRPr="00085349" w:rsidRDefault="00286250" w:rsidP="00286250">
            <w:pPr>
              <w:pStyle w:val="RowsHeading"/>
              <w:tabs>
                <w:tab w:val="left" w:pos="10728"/>
              </w:tabs>
              <w:rPr>
                <w:rFonts w:ascii="Gadugi" w:hAnsi="Gadugi"/>
                <w:sz w:val="16"/>
                <w:lang w:val="en-GB"/>
              </w:rPr>
            </w:pPr>
            <w:r w:rsidRPr="00085349">
              <w:rPr>
                <w:rFonts w:ascii="Gadugi" w:hAnsi="Gadugi"/>
                <w:sz w:val="16"/>
                <w:lang w:val="en-GB"/>
              </w:rPr>
              <w:t xml:space="preserve">participation </w:t>
            </w:r>
          </w:p>
          <w:p w14:paraId="3879BE0D" w14:textId="77777777" w:rsidR="00286250" w:rsidRPr="00085349" w:rsidRDefault="00286250" w:rsidP="00286250">
            <w:pPr>
              <w:pStyle w:val="RowsHeading"/>
              <w:tabs>
                <w:tab w:val="left" w:pos="10728"/>
              </w:tabs>
              <w:rPr>
                <w:rFonts w:ascii="Gadugi" w:hAnsi="Gadugi"/>
                <w:sz w:val="16"/>
                <w:lang w:val="en-GB"/>
              </w:rPr>
            </w:pPr>
            <w:r w:rsidRPr="00085349">
              <w:rPr>
                <w:rFonts w:ascii="Gadugi" w:hAnsi="Gadugi"/>
                <w:sz w:val="16"/>
                <w:lang w:val="en-GB"/>
              </w:rPr>
              <w:t xml:space="preserve">in developing </w:t>
            </w:r>
          </w:p>
          <w:p w14:paraId="317CDCD4" w14:textId="77777777" w:rsidR="00286250" w:rsidRPr="00085349" w:rsidRDefault="00286250" w:rsidP="00286250">
            <w:pPr>
              <w:pStyle w:val="RowsHeading"/>
              <w:tabs>
                <w:tab w:val="left" w:pos="10728"/>
              </w:tabs>
              <w:rPr>
                <w:rFonts w:ascii="Gadugi" w:hAnsi="Gadugi"/>
                <w:b/>
                <w:sz w:val="16"/>
                <w:lang w:val="en-GB"/>
              </w:rPr>
            </w:pPr>
            <w:r w:rsidRPr="00085349">
              <w:rPr>
                <w:rFonts w:ascii="Gadugi" w:hAnsi="Gadugi"/>
                <w:sz w:val="16"/>
                <w:lang w:val="en-GB"/>
              </w:rPr>
              <w:t>standards</w:t>
            </w:r>
          </w:p>
        </w:tc>
        <w:tc>
          <w:tcPr>
            <w:tcW w:w="1134" w:type="dxa"/>
          </w:tcPr>
          <w:p w14:paraId="1E307E45" w14:textId="77777777" w:rsidR="00286250" w:rsidRPr="00085349" w:rsidRDefault="00286250" w:rsidP="009A61A5">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sz w:val="16"/>
                <w:lang w:val="en-GB"/>
              </w:rPr>
            </w:pPr>
            <w:r w:rsidRPr="00085349">
              <w:rPr>
                <w:rFonts w:ascii="Gadugi" w:hAnsi="Gadugi"/>
                <w:b/>
                <w:sz w:val="16"/>
                <w:lang w:val="en-GB"/>
              </w:rPr>
              <w:t>Thematic block 3:</w:t>
            </w:r>
          </w:p>
          <w:p w14:paraId="4568DAF5" w14:textId="77777777" w:rsidR="00286250" w:rsidRPr="00085349" w:rsidRDefault="00286250" w:rsidP="00286250">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sz w:val="16"/>
                <w:lang w:val="en-GB"/>
              </w:rPr>
            </w:pPr>
            <w:r w:rsidRPr="00085349">
              <w:rPr>
                <w:rFonts w:ascii="Gadugi" w:hAnsi="Gadugi"/>
                <w:sz w:val="16"/>
                <w:lang w:val="en-GB"/>
              </w:rPr>
              <w:t xml:space="preserve">Financial </w:t>
            </w:r>
          </w:p>
          <w:p w14:paraId="62A4C431" w14:textId="77777777" w:rsidR="00286250" w:rsidRPr="00085349" w:rsidRDefault="00286250" w:rsidP="00286250">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sz w:val="16"/>
                <w:lang w:val="en-GB"/>
              </w:rPr>
            </w:pPr>
            <w:r w:rsidRPr="00085349">
              <w:rPr>
                <w:rFonts w:ascii="Gadugi" w:hAnsi="Gadugi"/>
                <w:sz w:val="16"/>
                <w:lang w:val="en-GB"/>
              </w:rPr>
              <w:t xml:space="preserve">support to </w:t>
            </w:r>
          </w:p>
          <w:p w14:paraId="660767D0" w14:textId="77777777" w:rsidR="00286250" w:rsidRPr="00085349" w:rsidRDefault="00286250" w:rsidP="00286250">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sz w:val="16"/>
                <w:lang w:val="en-GB"/>
              </w:rPr>
            </w:pPr>
            <w:r w:rsidRPr="00085349">
              <w:rPr>
                <w:rFonts w:ascii="Gadugi" w:hAnsi="Gadugi"/>
                <w:sz w:val="16"/>
                <w:lang w:val="en-GB"/>
              </w:rPr>
              <w:t>SMEs</w:t>
            </w:r>
          </w:p>
        </w:tc>
      </w:tr>
      <w:tr w:rsidR="00286250" w:rsidRPr="00085349" w14:paraId="094270BA" w14:textId="77777777" w:rsidTr="00781000">
        <w:trPr>
          <w:cnfStyle w:val="000000100000" w:firstRow="0" w:lastRow="0" w:firstColumn="0" w:lastColumn="0" w:oddVBand="0" w:evenVBand="0" w:oddHBand="1" w:evenHBand="0" w:firstRowFirstColumn="0" w:firstRowLastColumn="0" w:lastRowFirstColumn="0" w:lastRowLastColumn="0"/>
          <w:trHeight w:val="1322"/>
          <w:jc w:val="center"/>
        </w:trPr>
        <w:tc>
          <w:tcPr>
            <w:cnfStyle w:val="000010000000" w:firstRow="0" w:lastRow="0" w:firstColumn="0" w:lastColumn="0" w:oddVBand="1" w:evenVBand="0" w:oddHBand="0" w:evenHBand="0" w:firstRowFirstColumn="0" w:firstRowLastColumn="0" w:lastRowFirstColumn="0" w:lastRowLastColumn="0"/>
            <w:tcW w:w="14307" w:type="dxa"/>
            <w:gridSpan w:val="10"/>
            <w:shd w:val="clear" w:color="auto" w:fill="D9D9D9" w:themeFill="background1" w:themeFillShade="D9"/>
          </w:tcPr>
          <w:p w14:paraId="6F036D77" w14:textId="77777777" w:rsidR="00286250" w:rsidRPr="00085349" w:rsidRDefault="00286250" w:rsidP="00286250">
            <w:pPr>
              <w:pStyle w:val="RowsHeading"/>
              <w:tabs>
                <w:tab w:val="left" w:pos="10728"/>
              </w:tabs>
              <w:rPr>
                <w:rFonts w:ascii="Gadugi" w:hAnsi="Gadugi"/>
                <w:b/>
                <w:color w:val="7F7F7F" w:themeColor="text1" w:themeTint="80"/>
                <w:lang w:val="en-GB"/>
              </w:rPr>
            </w:pPr>
            <w:r w:rsidRPr="00085349">
              <w:rPr>
                <w:rFonts w:ascii="Gadugi" w:hAnsi="Gadugi"/>
                <w:b/>
                <w:color w:val="7F7F7F" w:themeColor="text1" w:themeTint="80"/>
                <w:lang w:val="en-GB"/>
              </w:rPr>
              <w:t>Quantitative indicators</w:t>
            </w:r>
          </w:p>
          <w:p w14:paraId="718B6DAE" w14:textId="77777777" w:rsidR="00286250" w:rsidRPr="00085349" w:rsidRDefault="00286250" w:rsidP="00286250">
            <w:pPr>
              <w:pStyle w:val="RowsHeading"/>
              <w:tabs>
                <w:tab w:val="left" w:pos="10728"/>
              </w:tabs>
              <w:rPr>
                <w:rFonts w:ascii="Gadugi" w:hAnsi="Gadugi"/>
                <w:color w:val="7F7F7F" w:themeColor="text1" w:themeTint="80"/>
                <w:lang w:val="en-GB"/>
              </w:rPr>
            </w:pPr>
            <w:r w:rsidRPr="00085349">
              <w:rPr>
                <w:rFonts w:ascii="Gadugi" w:hAnsi="Gadugi"/>
                <w:color w:val="7F7F7F" w:themeColor="text1" w:themeTint="80"/>
                <w:lang w:val="en-GB"/>
              </w:rPr>
              <w:t>Percentage of EU standards transposed into national standards</w:t>
            </w:r>
          </w:p>
          <w:p w14:paraId="0CFBAB5E" w14:textId="77777777" w:rsidR="00286250" w:rsidRPr="00085349" w:rsidRDefault="00286250" w:rsidP="00286250">
            <w:pPr>
              <w:pStyle w:val="RowsHeading"/>
              <w:tabs>
                <w:tab w:val="left" w:pos="10728"/>
              </w:tabs>
              <w:rPr>
                <w:rFonts w:ascii="Gadugi" w:hAnsi="Gadugi"/>
                <w:color w:val="7F7F7F" w:themeColor="text1" w:themeTint="80"/>
                <w:lang w:val="en-GB"/>
              </w:rPr>
            </w:pPr>
            <w:r w:rsidRPr="00085349">
              <w:rPr>
                <w:rFonts w:ascii="Gadugi" w:hAnsi="Gadugi"/>
                <w:color w:val="7F7F7F" w:themeColor="text1" w:themeTint="80"/>
                <w:lang w:val="en-GB"/>
              </w:rPr>
              <w:t>Percentage of transposition by “endorsement” and “cover page method” in total number of transposed EU standards</w:t>
            </w:r>
          </w:p>
          <w:p w14:paraId="2DE9F211" w14:textId="77777777" w:rsidR="00286250" w:rsidRPr="00085349" w:rsidRDefault="00286250" w:rsidP="00286250">
            <w:pPr>
              <w:pStyle w:val="RowsHeading"/>
              <w:tabs>
                <w:tab w:val="left" w:pos="10728"/>
              </w:tabs>
              <w:rPr>
                <w:rFonts w:ascii="Gadugi" w:hAnsi="Gadugi"/>
                <w:color w:val="7F7F7F" w:themeColor="text1" w:themeTint="80"/>
                <w:lang w:val="en-GB"/>
              </w:rPr>
            </w:pPr>
            <w:r w:rsidRPr="00085349">
              <w:rPr>
                <w:rFonts w:ascii="Gadugi" w:hAnsi="Gadugi"/>
                <w:color w:val="7F7F7F" w:themeColor="text1" w:themeTint="80"/>
                <w:lang w:val="en-GB"/>
              </w:rPr>
              <w:t>Number of accredited conformity assessment bodies (CABs)</w:t>
            </w:r>
          </w:p>
          <w:p w14:paraId="02F84381" w14:textId="77777777" w:rsidR="00286250" w:rsidRPr="00085349" w:rsidRDefault="00286250" w:rsidP="00286250">
            <w:pPr>
              <w:pStyle w:val="RowsHeading"/>
              <w:tabs>
                <w:tab w:val="left" w:pos="10728"/>
              </w:tabs>
              <w:rPr>
                <w:rFonts w:ascii="Gadugi" w:hAnsi="Gadugi"/>
                <w:color w:val="7F7F7F" w:themeColor="text1" w:themeTint="80"/>
                <w:lang w:val="en-GB"/>
              </w:rPr>
            </w:pPr>
            <w:r w:rsidRPr="00085349">
              <w:rPr>
                <w:rFonts w:ascii="Gadugi" w:hAnsi="Gadugi"/>
                <w:color w:val="7F7F7F" w:themeColor="text1" w:themeTint="80"/>
                <w:lang w:val="en-GB"/>
              </w:rPr>
              <w:t>Number of annual market surveillance inspections</w:t>
            </w:r>
          </w:p>
        </w:tc>
      </w:tr>
    </w:tbl>
    <w:p w14:paraId="54EB4046" w14:textId="77777777" w:rsidR="00290B7F" w:rsidRPr="00085349" w:rsidRDefault="00290B7F" w:rsidP="00290B7F">
      <w:pPr>
        <w:pStyle w:val="AralkYok"/>
        <w:rPr>
          <w:b/>
        </w:rPr>
      </w:pPr>
    </w:p>
    <w:p w14:paraId="600DB0CF" w14:textId="77777777" w:rsidR="00290B7F" w:rsidRPr="00085349" w:rsidRDefault="00290B7F" w:rsidP="00290B7F">
      <w:pPr>
        <w:pStyle w:val="AralkYok"/>
        <w:rPr>
          <w:b/>
        </w:rPr>
      </w:pPr>
    </w:p>
    <w:p w14:paraId="0844DBA1" w14:textId="77777777" w:rsidR="001E77BE" w:rsidRPr="00085349" w:rsidRDefault="001E77BE" w:rsidP="001E77BE">
      <w:pPr>
        <w:jc w:val="both"/>
        <w:rPr>
          <w:rFonts w:ascii="Gadugi" w:hAnsi="Gadugi" w:cstheme="minorHAnsi"/>
        </w:rPr>
      </w:pPr>
    </w:p>
    <w:p w14:paraId="54AA6E94" w14:textId="77777777" w:rsidR="00290B7F" w:rsidRPr="00085349" w:rsidRDefault="00290B7F" w:rsidP="00D333F9">
      <w:pPr>
        <w:pStyle w:val="Balk2"/>
        <w:rPr>
          <w:rFonts w:ascii="Gadugi" w:hAnsi="Gadugi"/>
        </w:rPr>
      </w:pPr>
      <w:bookmarkStart w:id="0" w:name="_Toc462411365"/>
      <w:bookmarkStart w:id="1" w:name="_Toc462414776"/>
      <w:bookmarkStart w:id="2" w:name="_Toc462414961"/>
      <w:bookmarkStart w:id="3" w:name="_Toc36400711"/>
      <w:r w:rsidRPr="00085349">
        <w:rPr>
          <w:rFonts w:ascii="Gadugi" w:hAnsi="Gadugi"/>
        </w:rPr>
        <w:t xml:space="preserve">Sub-dimension 1: </w:t>
      </w:r>
      <w:bookmarkEnd w:id="0"/>
      <w:bookmarkEnd w:id="1"/>
      <w:bookmarkEnd w:id="2"/>
      <w:bookmarkEnd w:id="3"/>
      <w:r w:rsidR="00A73475" w:rsidRPr="00085349">
        <w:rPr>
          <w:rFonts w:ascii="Gadugi" w:hAnsi="Gadugi"/>
        </w:rPr>
        <w:t>Overall co-ordination and general measures</w:t>
      </w:r>
    </w:p>
    <w:p w14:paraId="2960FB5C" w14:textId="0A501DBD" w:rsidR="00A73475" w:rsidRPr="00085349" w:rsidRDefault="00A73475" w:rsidP="00A73475">
      <w:pPr>
        <w:pStyle w:val="GvdeMetni"/>
        <w:ind w:firstLine="0"/>
        <w:rPr>
          <w:rFonts w:ascii="Gadugi" w:hAnsi="Gadugi"/>
          <w: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936"/>
        <w:gridCol w:w="637"/>
        <w:gridCol w:w="6220"/>
        <w:gridCol w:w="5084"/>
        <w:gridCol w:w="2511"/>
      </w:tblGrid>
      <w:tr w:rsidR="00A3624E" w:rsidRPr="00085349" w14:paraId="24C2BA4F" w14:textId="77777777" w:rsidTr="003F557A">
        <w:tc>
          <w:tcPr>
            <w:tcW w:w="2532" w:type="pct"/>
            <w:gridSpan w:val="3"/>
            <w:tcBorders>
              <w:bottom w:val="single" w:sz="4" w:space="0" w:color="auto"/>
            </w:tcBorders>
            <w:shd w:val="clear" w:color="auto" w:fill="D9D9D9" w:themeFill="background1" w:themeFillShade="D9"/>
          </w:tcPr>
          <w:p w14:paraId="3F9BB1DA" w14:textId="639E80AF" w:rsidR="00A3624E" w:rsidRPr="00085349" w:rsidRDefault="00A3624E" w:rsidP="009A61A5">
            <w:pPr>
              <w:pStyle w:val="ColumnsHeading"/>
              <w:jc w:val="left"/>
              <w:rPr>
                <w:rFonts w:ascii="Gadugi" w:hAnsi="Gadugi"/>
                <w:b/>
              </w:rPr>
            </w:pPr>
            <w:r w:rsidRPr="00085349">
              <w:rPr>
                <w:rFonts w:ascii="Gadugi" w:hAnsi="Gadugi"/>
                <w:b/>
              </w:rPr>
              <w:t>Question</w:t>
            </w:r>
          </w:p>
        </w:tc>
        <w:tc>
          <w:tcPr>
            <w:tcW w:w="1652" w:type="pct"/>
            <w:tcBorders>
              <w:bottom w:val="single" w:sz="4" w:space="0" w:color="auto"/>
            </w:tcBorders>
            <w:shd w:val="clear" w:color="auto" w:fill="D9D9D9" w:themeFill="background1" w:themeFillShade="D9"/>
          </w:tcPr>
          <w:p w14:paraId="5302E18B" w14:textId="77777777" w:rsidR="00A3624E" w:rsidRPr="00085349" w:rsidRDefault="00A3624E" w:rsidP="009A61A5">
            <w:pPr>
              <w:pStyle w:val="ColumnsHeading"/>
              <w:jc w:val="left"/>
              <w:rPr>
                <w:rFonts w:ascii="Gadugi" w:hAnsi="Gadugi"/>
                <w:b/>
              </w:rPr>
            </w:pPr>
            <w:r w:rsidRPr="00085349">
              <w:rPr>
                <w:rFonts w:ascii="Gadugi" w:hAnsi="Gadugi"/>
                <w:b/>
              </w:rPr>
              <w:t xml:space="preserve">Response </w:t>
            </w:r>
            <w:r w:rsidRPr="00085349">
              <w:rPr>
                <w:rFonts w:ascii="Gadugi" w:hAnsi="Gadugi"/>
                <w:b/>
                <w:i/>
              </w:rPr>
              <w:t>[expand box as necessary]</w:t>
            </w:r>
          </w:p>
        </w:tc>
        <w:tc>
          <w:tcPr>
            <w:tcW w:w="816" w:type="pct"/>
            <w:tcBorders>
              <w:bottom w:val="single" w:sz="4" w:space="0" w:color="auto"/>
            </w:tcBorders>
            <w:shd w:val="clear" w:color="auto" w:fill="D9D9D9" w:themeFill="background1" w:themeFillShade="D9"/>
          </w:tcPr>
          <w:p w14:paraId="30937A2C" w14:textId="77777777" w:rsidR="00A3624E" w:rsidRPr="00085349" w:rsidRDefault="00A3624E" w:rsidP="009A61A5">
            <w:pPr>
              <w:pStyle w:val="ColumnsHeading"/>
              <w:jc w:val="left"/>
              <w:rPr>
                <w:rFonts w:ascii="Gadugi" w:hAnsi="Gadugi"/>
                <w:b/>
              </w:rPr>
            </w:pPr>
            <w:r w:rsidRPr="00085349">
              <w:rPr>
                <w:rFonts w:ascii="Gadugi" w:hAnsi="Gadugi"/>
                <w:b/>
              </w:rPr>
              <w:t>Evidence/Links</w:t>
            </w:r>
          </w:p>
        </w:tc>
      </w:tr>
      <w:tr w:rsidR="0070714D" w:rsidRPr="00085349" w14:paraId="31A6109C" w14:textId="77777777" w:rsidTr="003F557A">
        <w:tc>
          <w:tcPr>
            <w:tcW w:w="304" w:type="pct"/>
            <w:tcBorders>
              <w:top w:val="single" w:sz="4" w:space="0" w:color="auto"/>
              <w:left w:val="single" w:sz="4" w:space="0" w:color="auto"/>
              <w:bottom w:val="single" w:sz="4" w:space="0" w:color="auto"/>
              <w:right w:val="single" w:sz="4" w:space="0" w:color="auto"/>
            </w:tcBorders>
            <w:shd w:val="clear" w:color="auto" w:fill="auto"/>
          </w:tcPr>
          <w:p w14:paraId="5D7237BF" w14:textId="7694B1E1" w:rsidR="0070714D" w:rsidRPr="00085349" w:rsidRDefault="0070714D" w:rsidP="00A3624E">
            <w:pPr>
              <w:pStyle w:val="RowsHeading"/>
              <w:numPr>
                <w:ilvl w:val="0"/>
                <w:numId w:val="38"/>
              </w:numPr>
              <w:rPr>
                <w:rFonts w:ascii="Gadugi" w:hAnsi="Gadugi"/>
                <w:color w:val="000000" w:themeColor="text1"/>
              </w:rPr>
            </w:pPr>
          </w:p>
        </w:tc>
        <w:tc>
          <w:tcPr>
            <w:tcW w:w="22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D18C6F" w14:textId="2A3CF248" w:rsidR="0070714D" w:rsidRPr="00A3624E" w:rsidRDefault="0070714D" w:rsidP="001A4619">
            <w:pPr>
              <w:pStyle w:val="RowsHeading"/>
              <w:rPr>
                <w:rFonts w:ascii="Gadugi" w:hAnsi="Gadugi"/>
                <w:b/>
              </w:rPr>
            </w:pPr>
            <w:r w:rsidRPr="00A3624E">
              <w:rPr>
                <w:rFonts w:ascii="Gadugi" w:hAnsi="Gadugi"/>
                <w:b/>
              </w:rPr>
              <w:t xml:space="preserve">Is there a strategy and/or action plan on </w:t>
            </w:r>
            <w:r w:rsidR="00A14DF8">
              <w:rPr>
                <w:rFonts w:ascii="Gadugi" w:hAnsi="Gadugi"/>
                <w:b/>
              </w:rPr>
              <w:t>adoption and implementation of EU</w:t>
            </w:r>
            <w:r w:rsidRPr="00A3624E">
              <w:rPr>
                <w:rFonts w:ascii="Gadugi" w:hAnsi="Gadugi"/>
                <w:b/>
              </w:rPr>
              <w:t xml:space="preserve"> legislation</w:t>
            </w:r>
            <w:r w:rsidR="00A14DF8">
              <w:rPr>
                <w:rStyle w:val="DipnotBavurusu"/>
                <w:rFonts w:ascii="Gadugi" w:hAnsi="Gadugi"/>
                <w:b/>
              </w:rPr>
              <w:footnoteReference w:id="2"/>
            </w:r>
            <w:r w:rsidRPr="00A3624E">
              <w:rPr>
                <w:rFonts w:ascii="Gadugi" w:hAnsi="Gadugi"/>
                <w:b/>
              </w:rPr>
              <w:t xml:space="preserve"> on industrial products?</w:t>
            </w:r>
            <w:r w:rsidRPr="00A3624E">
              <w:rPr>
                <w:rFonts w:ascii="Gadugi" w:hAnsi="Gadugi"/>
                <w:b/>
              </w:rPr>
              <w:tab/>
            </w:r>
          </w:p>
          <w:p w14:paraId="5F051CF8" w14:textId="77777777" w:rsidR="0070714D" w:rsidRPr="00085349" w:rsidRDefault="0070714D" w:rsidP="001A4619">
            <w:pPr>
              <w:pStyle w:val="RowsHeading"/>
              <w:rPr>
                <w:rFonts w:ascii="Gadugi" w:hAnsi="Gadugi"/>
              </w:rPr>
            </w:pPr>
          </w:p>
        </w:tc>
        <w:tc>
          <w:tcPr>
            <w:tcW w:w="1652" w:type="pct"/>
            <w:tcBorders>
              <w:top w:val="single" w:sz="4" w:space="0" w:color="auto"/>
              <w:left w:val="single" w:sz="4" w:space="0" w:color="auto"/>
              <w:bottom w:val="single" w:sz="4" w:space="0" w:color="auto"/>
              <w:right w:val="single" w:sz="4" w:space="0" w:color="auto"/>
            </w:tcBorders>
            <w:shd w:val="clear" w:color="auto" w:fill="auto"/>
          </w:tcPr>
          <w:p w14:paraId="62353B19" w14:textId="77777777" w:rsidR="0070714D" w:rsidRPr="00085349" w:rsidRDefault="0070714D" w:rsidP="001A4619">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 the strategy/action plan has been adopted.</w:t>
            </w:r>
          </w:p>
          <w:p w14:paraId="2F29193B" w14:textId="77777777" w:rsidR="0070714D" w:rsidRPr="00085349" w:rsidRDefault="0070714D" w:rsidP="001A4619">
            <w:pPr>
              <w:pStyle w:val="Cell"/>
              <w:rPr>
                <w:rFonts w:ascii="Gadugi" w:hAnsi="Gadugi"/>
              </w:rPr>
            </w:pPr>
            <w:proofErr w:type="gramStart"/>
            <w:r w:rsidRPr="00085349">
              <w:rPr>
                <w:rFonts w:ascii="Gadugi" w:hAnsi="Gadugi"/>
              </w:rPr>
              <w:t>[ ]</w:t>
            </w:r>
            <w:proofErr w:type="gramEnd"/>
            <w:r w:rsidRPr="00085349">
              <w:rPr>
                <w:rFonts w:ascii="Gadugi" w:hAnsi="Gadugi"/>
              </w:rPr>
              <w:t xml:space="preserve"> No, the proposal has been prepared.</w:t>
            </w:r>
          </w:p>
          <w:p w14:paraId="56B9BC88" w14:textId="77777777" w:rsidR="0070714D" w:rsidRPr="00085349" w:rsidRDefault="0070714D" w:rsidP="001A4619">
            <w:pPr>
              <w:pStyle w:val="Cell"/>
              <w:rPr>
                <w:rFonts w:ascii="Gadugi" w:hAnsi="Gadugi"/>
              </w:rPr>
            </w:pPr>
            <w:proofErr w:type="gramStart"/>
            <w:r w:rsidRPr="00085349">
              <w:rPr>
                <w:rFonts w:ascii="Gadugi" w:hAnsi="Gadugi"/>
              </w:rPr>
              <w:t>[ ]</w:t>
            </w:r>
            <w:proofErr w:type="gramEnd"/>
            <w:r w:rsidRPr="00085349">
              <w:rPr>
                <w:rFonts w:ascii="Gadugi" w:hAnsi="Gadugi"/>
              </w:rPr>
              <w:t xml:space="preserve"> No, the proposal is in the preparatory phase.</w:t>
            </w:r>
          </w:p>
          <w:p w14:paraId="2E828DEA" w14:textId="77777777" w:rsidR="0070714D" w:rsidRPr="00085349" w:rsidRDefault="0070714D" w:rsidP="001A4619">
            <w:pPr>
              <w:pStyle w:val="Cell"/>
              <w:rPr>
                <w:rFonts w:ascii="Gadugi" w:hAnsi="Gadugi"/>
              </w:rPr>
            </w:pPr>
            <w:r w:rsidRPr="00085349">
              <w:rPr>
                <w:rFonts w:ascii="Gadugi" w:hAnsi="Gadugi"/>
              </w:rPr>
              <w:t>[ ] No</w:t>
            </w:r>
            <w:r w:rsidR="00FA6970">
              <w:rPr>
                <w:rFonts w:ascii="Gadugi" w:hAnsi="Gadugi"/>
              </w:rPr>
              <w:t>.</w:t>
            </w:r>
          </w:p>
        </w:tc>
        <w:tc>
          <w:tcPr>
            <w:tcW w:w="816" w:type="pct"/>
            <w:tcBorders>
              <w:top w:val="single" w:sz="4" w:space="0" w:color="auto"/>
              <w:left w:val="single" w:sz="4" w:space="0" w:color="auto"/>
              <w:bottom w:val="single" w:sz="4" w:space="0" w:color="auto"/>
              <w:right w:val="single" w:sz="4" w:space="0" w:color="auto"/>
            </w:tcBorders>
          </w:tcPr>
          <w:p w14:paraId="618B220C" w14:textId="77777777" w:rsidR="0070714D" w:rsidRPr="00085349" w:rsidRDefault="0070714D" w:rsidP="009A61A5">
            <w:pPr>
              <w:pStyle w:val="Cell"/>
              <w:rPr>
                <w:rFonts w:ascii="Gadugi" w:hAnsi="Gadugi"/>
              </w:rPr>
            </w:pPr>
          </w:p>
        </w:tc>
      </w:tr>
      <w:tr w:rsidR="00A50C65" w:rsidRPr="00085349" w14:paraId="6E71DF0D" w14:textId="77777777" w:rsidTr="003F557A">
        <w:tc>
          <w:tcPr>
            <w:tcW w:w="304" w:type="pct"/>
            <w:tcBorders>
              <w:top w:val="single" w:sz="4" w:space="0" w:color="auto"/>
              <w:left w:val="single" w:sz="4" w:space="0" w:color="auto"/>
              <w:bottom w:val="single" w:sz="4" w:space="0" w:color="auto"/>
              <w:right w:val="single" w:sz="4" w:space="0" w:color="auto"/>
            </w:tcBorders>
            <w:shd w:val="clear" w:color="auto" w:fill="auto"/>
          </w:tcPr>
          <w:p w14:paraId="4AD7F9E0" w14:textId="77777777" w:rsidR="00A50C65" w:rsidRPr="00085349" w:rsidRDefault="00A50C65" w:rsidP="00A3624E">
            <w:pPr>
              <w:pStyle w:val="RowsHeading"/>
              <w:rPr>
                <w:rFonts w:ascii="Gadugi" w:hAnsi="Gadugi"/>
                <w:color w:val="000000" w:themeColor="text1"/>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14:paraId="5A99F1F9" w14:textId="77777777" w:rsidR="00A50C65" w:rsidRPr="00085349" w:rsidRDefault="00A50C65" w:rsidP="001A4619">
            <w:pPr>
              <w:pStyle w:val="RowsHeading"/>
              <w:rPr>
                <w:rFonts w:ascii="Gadugi" w:hAnsi="Gadugi"/>
              </w:rPr>
            </w:pPr>
            <w:r>
              <w:rPr>
                <w:rFonts w:ascii="Gadugi" w:hAnsi="Gadugi"/>
              </w:rPr>
              <w:t xml:space="preserve">If yes </w:t>
            </w:r>
          </w:p>
        </w:tc>
        <w:tc>
          <w:tcPr>
            <w:tcW w:w="2021" w:type="pct"/>
            <w:tcBorders>
              <w:top w:val="single" w:sz="4" w:space="0" w:color="auto"/>
              <w:left w:val="single" w:sz="4" w:space="0" w:color="auto"/>
              <w:bottom w:val="single" w:sz="4" w:space="0" w:color="auto"/>
              <w:right w:val="single" w:sz="4" w:space="0" w:color="auto"/>
            </w:tcBorders>
            <w:shd w:val="clear" w:color="auto" w:fill="auto"/>
            <w:vAlign w:val="center"/>
          </w:tcPr>
          <w:p w14:paraId="5EE4B100" w14:textId="77777777" w:rsidR="00A50C65" w:rsidRPr="00085349" w:rsidRDefault="00A50C65" w:rsidP="001A4619">
            <w:pPr>
              <w:pStyle w:val="RowsHeading"/>
              <w:rPr>
                <w:rFonts w:ascii="Gadugi" w:hAnsi="Gadugi"/>
              </w:rPr>
            </w:pPr>
            <w:r>
              <w:rPr>
                <w:rFonts w:ascii="Gadugi" w:hAnsi="Gadugi"/>
              </w:rPr>
              <w:t xml:space="preserve">Please specify </w:t>
            </w:r>
          </w:p>
        </w:tc>
        <w:tc>
          <w:tcPr>
            <w:tcW w:w="1652" w:type="pct"/>
            <w:tcBorders>
              <w:top w:val="single" w:sz="4" w:space="0" w:color="auto"/>
              <w:left w:val="single" w:sz="4" w:space="0" w:color="auto"/>
              <w:bottom w:val="single" w:sz="4" w:space="0" w:color="auto"/>
              <w:right w:val="single" w:sz="4" w:space="0" w:color="auto"/>
            </w:tcBorders>
            <w:shd w:val="clear" w:color="auto" w:fill="auto"/>
          </w:tcPr>
          <w:p w14:paraId="06673B26" w14:textId="77777777" w:rsidR="00A50C65" w:rsidRPr="00085349" w:rsidRDefault="00A50C65" w:rsidP="001A4619">
            <w:pPr>
              <w:pStyle w:val="Cell"/>
              <w:rPr>
                <w:rFonts w:ascii="Gadugi" w:hAnsi="Gadugi"/>
              </w:rPr>
            </w:pPr>
          </w:p>
        </w:tc>
        <w:tc>
          <w:tcPr>
            <w:tcW w:w="816" w:type="pct"/>
            <w:tcBorders>
              <w:top w:val="single" w:sz="4" w:space="0" w:color="auto"/>
              <w:left w:val="single" w:sz="4" w:space="0" w:color="auto"/>
              <w:bottom w:val="single" w:sz="4" w:space="0" w:color="auto"/>
              <w:right w:val="single" w:sz="4" w:space="0" w:color="auto"/>
            </w:tcBorders>
          </w:tcPr>
          <w:p w14:paraId="4154D4BB" w14:textId="77777777" w:rsidR="00A50C65" w:rsidRPr="00085349" w:rsidRDefault="00A50C65" w:rsidP="009A61A5">
            <w:pPr>
              <w:pStyle w:val="Cell"/>
              <w:rPr>
                <w:rFonts w:ascii="Gadugi" w:hAnsi="Gadugi"/>
              </w:rPr>
            </w:pPr>
          </w:p>
        </w:tc>
      </w:tr>
      <w:tr w:rsidR="0070714D" w:rsidRPr="00085349" w14:paraId="771CAB65" w14:textId="77777777" w:rsidTr="003F557A">
        <w:tc>
          <w:tcPr>
            <w:tcW w:w="304" w:type="pct"/>
            <w:tcBorders>
              <w:top w:val="single" w:sz="4" w:space="0" w:color="auto"/>
              <w:left w:val="single" w:sz="4" w:space="0" w:color="auto"/>
              <w:bottom w:val="single" w:sz="4" w:space="0" w:color="auto"/>
              <w:right w:val="single" w:sz="4" w:space="0" w:color="auto"/>
            </w:tcBorders>
          </w:tcPr>
          <w:p w14:paraId="2186DCC0" w14:textId="41790C95" w:rsidR="0070714D" w:rsidRPr="00085349" w:rsidRDefault="0070714D" w:rsidP="00A3624E">
            <w:pPr>
              <w:pStyle w:val="RowsHeading"/>
              <w:numPr>
                <w:ilvl w:val="0"/>
                <w:numId w:val="38"/>
              </w:numPr>
              <w:rPr>
                <w:rFonts w:ascii="Gadugi" w:hAnsi="Gadugi"/>
              </w:rPr>
            </w:pPr>
          </w:p>
        </w:tc>
        <w:tc>
          <w:tcPr>
            <w:tcW w:w="22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CF824C" w14:textId="77777777" w:rsidR="0070714D" w:rsidRPr="00A3624E" w:rsidRDefault="0070714D" w:rsidP="001A4619">
            <w:pPr>
              <w:pStyle w:val="RowsHeading"/>
              <w:rPr>
                <w:rFonts w:ascii="Gadugi" w:hAnsi="Gadugi"/>
                <w:b/>
              </w:rPr>
            </w:pPr>
            <w:r w:rsidRPr="00A3624E">
              <w:rPr>
                <w:rFonts w:ascii="Gadugi" w:hAnsi="Gadugi"/>
                <w:b/>
              </w:rPr>
              <w:t>Is there an SME designated portal where they can find all relevant information concerning the placement of products on the market and the export of them to the EU Single Market?</w:t>
            </w:r>
            <w:r w:rsidRPr="00A3624E">
              <w:rPr>
                <w:rFonts w:ascii="Gadugi" w:hAnsi="Gadugi"/>
                <w:b/>
              </w:rPr>
              <w:tab/>
            </w:r>
          </w:p>
        </w:tc>
        <w:tc>
          <w:tcPr>
            <w:tcW w:w="1652" w:type="pct"/>
            <w:tcBorders>
              <w:top w:val="single" w:sz="4" w:space="0" w:color="auto"/>
              <w:left w:val="single" w:sz="4" w:space="0" w:color="auto"/>
              <w:bottom w:val="single" w:sz="4" w:space="0" w:color="auto"/>
              <w:right w:val="single" w:sz="4" w:space="0" w:color="auto"/>
            </w:tcBorders>
            <w:shd w:val="clear" w:color="auto" w:fill="auto"/>
          </w:tcPr>
          <w:p w14:paraId="2CC68191" w14:textId="77777777" w:rsidR="0070714D" w:rsidRPr="00085349" w:rsidRDefault="0070714D" w:rsidP="001A4619">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 all relevant information is available online.</w:t>
            </w:r>
          </w:p>
          <w:p w14:paraId="566556FD" w14:textId="77777777" w:rsidR="0070714D" w:rsidRPr="00085349" w:rsidRDefault="0070714D" w:rsidP="001A4619">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 some relevant information is available online.</w:t>
            </w:r>
          </w:p>
          <w:p w14:paraId="08C71469" w14:textId="77777777" w:rsidR="0070714D" w:rsidRPr="00085349" w:rsidRDefault="0070714D" w:rsidP="001A4619">
            <w:pPr>
              <w:pStyle w:val="Cell"/>
              <w:rPr>
                <w:rFonts w:ascii="Gadugi" w:hAnsi="Gadugi"/>
              </w:rPr>
            </w:pPr>
            <w:r w:rsidRPr="00085349">
              <w:rPr>
                <w:rFonts w:ascii="Gadugi" w:hAnsi="Gadugi"/>
              </w:rPr>
              <w:t>[ ] No, there is no such a portal</w:t>
            </w:r>
            <w:r w:rsidR="00FA6970">
              <w:rPr>
                <w:rFonts w:ascii="Gadugi" w:hAnsi="Gadugi"/>
              </w:rPr>
              <w:t>.</w:t>
            </w:r>
          </w:p>
        </w:tc>
        <w:tc>
          <w:tcPr>
            <w:tcW w:w="816" w:type="pct"/>
            <w:tcBorders>
              <w:top w:val="single" w:sz="4" w:space="0" w:color="auto"/>
              <w:left w:val="single" w:sz="4" w:space="0" w:color="auto"/>
              <w:bottom w:val="single" w:sz="4" w:space="0" w:color="auto"/>
              <w:right w:val="single" w:sz="4" w:space="0" w:color="auto"/>
            </w:tcBorders>
          </w:tcPr>
          <w:p w14:paraId="5866B438" w14:textId="77777777" w:rsidR="0070714D" w:rsidRPr="00085349" w:rsidRDefault="0070714D" w:rsidP="009A61A5">
            <w:pPr>
              <w:pStyle w:val="Cell"/>
              <w:rPr>
                <w:rFonts w:ascii="Gadugi" w:hAnsi="Gadugi"/>
              </w:rPr>
            </w:pPr>
          </w:p>
        </w:tc>
      </w:tr>
      <w:tr w:rsidR="0070714D" w:rsidRPr="00085349" w14:paraId="463EE58C" w14:textId="77777777" w:rsidTr="003F557A">
        <w:tc>
          <w:tcPr>
            <w:tcW w:w="304" w:type="pct"/>
            <w:tcBorders>
              <w:top w:val="single" w:sz="4" w:space="0" w:color="auto"/>
              <w:left w:val="single" w:sz="4" w:space="0" w:color="auto"/>
              <w:bottom w:val="single" w:sz="4" w:space="0" w:color="auto"/>
              <w:right w:val="single" w:sz="4" w:space="0" w:color="auto"/>
            </w:tcBorders>
          </w:tcPr>
          <w:p w14:paraId="21E846D7" w14:textId="5BE4961B" w:rsidR="0070714D" w:rsidRPr="00085349" w:rsidRDefault="0070714D" w:rsidP="00A3624E">
            <w:pPr>
              <w:pStyle w:val="RowsHeading"/>
              <w:numPr>
                <w:ilvl w:val="0"/>
                <w:numId w:val="38"/>
              </w:numPr>
              <w:rPr>
                <w:rFonts w:ascii="Gadugi" w:hAnsi="Gadugi"/>
              </w:rPr>
            </w:pPr>
          </w:p>
        </w:tc>
        <w:tc>
          <w:tcPr>
            <w:tcW w:w="22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F27767" w14:textId="77777777" w:rsidR="0070714D" w:rsidRPr="00A3624E" w:rsidRDefault="0070714D" w:rsidP="001A4619">
            <w:pPr>
              <w:pStyle w:val="RowsHeading"/>
              <w:rPr>
                <w:rFonts w:ascii="Gadugi" w:hAnsi="Gadugi"/>
                <w:b/>
              </w:rPr>
            </w:pPr>
            <w:r w:rsidRPr="00A3624E">
              <w:rPr>
                <w:rFonts w:ascii="Gadugi" w:hAnsi="Gadugi"/>
                <w:b/>
              </w:rPr>
              <w:t>Is there a single contact point for exporters to the EU Single Market?</w:t>
            </w:r>
            <w:r w:rsidRPr="00A3624E">
              <w:rPr>
                <w:rFonts w:ascii="Gadugi" w:hAnsi="Gadugi"/>
                <w:b/>
              </w:rPr>
              <w:tab/>
            </w:r>
          </w:p>
          <w:p w14:paraId="7EDB8753" w14:textId="77777777" w:rsidR="0070714D" w:rsidRPr="00A3624E" w:rsidRDefault="0070714D" w:rsidP="001A4619">
            <w:pPr>
              <w:pStyle w:val="RowsHeading"/>
              <w:rPr>
                <w:rFonts w:ascii="Gadugi" w:hAnsi="Gadugi"/>
                <w:b/>
              </w:rPr>
            </w:pPr>
          </w:p>
        </w:tc>
        <w:tc>
          <w:tcPr>
            <w:tcW w:w="1652" w:type="pct"/>
            <w:tcBorders>
              <w:top w:val="single" w:sz="4" w:space="0" w:color="auto"/>
              <w:left w:val="single" w:sz="4" w:space="0" w:color="auto"/>
              <w:bottom w:val="single" w:sz="4" w:space="0" w:color="auto"/>
              <w:right w:val="single" w:sz="4" w:space="0" w:color="auto"/>
            </w:tcBorders>
            <w:shd w:val="clear" w:color="auto" w:fill="auto"/>
          </w:tcPr>
          <w:p w14:paraId="46E38459" w14:textId="77777777" w:rsidR="0070714D" w:rsidRPr="00085349" w:rsidRDefault="0070714D" w:rsidP="001A4619">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 there is single contact point.</w:t>
            </w:r>
          </w:p>
          <w:p w14:paraId="2159144A" w14:textId="77777777" w:rsidR="0070714D" w:rsidRPr="00085349" w:rsidRDefault="0070714D" w:rsidP="001A4619">
            <w:pPr>
              <w:pStyle w:val="Cell"/>
              <w:rPr>
                <w:rFonts w:ascii="Gadugi" w:hAnsi="Gadugi"/>
              </w:rPr>
            </w:pPr>
            <w:proofErr w:type="gramStart"/>
            <w:r w:rsidRPr="00085349">
              <w:rPr>
                <w:rFonts w:ascii="Gadugi" w:hAnsi="Gadugi"/>
              </w:rPr>
              <w:t>[ ]</w:t>
            </w:r>
            <w:proofErr w:type="gramEnd"/>
            <w:r w:rsidRPr="00085349">
              <w:rPr>
                <w:rFonts w:ascii="Gadugi" w:hAnsi="Gadugi"/>
              </w:rPr>
              <w:t xml:space="preserve"> No, but it is in the process of being developed.</w:t>
            </w:r>
          </w:p>
          <w:p w14:paraId="716C1912" w14:textId="77777777" w:rsidR="0070714D" w:rsidRPr="00085349" w:rsidRDefault="0070714D" w:rsidP="001A4619">
            <w:pPr>
              <w:pStyle w:val="Cell"/>
              <w:rPr>
                <w:rFonts w:ascii="Gadugi" w:hAnsi="Gadugi"/>
              </w:rPr>
            </w:pPr>
            <w:r w:rsidRPr="00085349">
              <w:rPr>
                <w:rFonts w:ascii="Gadugi" w:hAnsi="Gadugi"/>
              </w:rPr>
              <w:t>[ ] No, no such single contact point exists.</w:t>
            </w:r>
          </w:p>
        </w:tc>
        <w:tc>
          <w:tcPr>
            <w:tcW w:w="816" w:type="pct"/>
            <w:tcBorders>
              <w:top w:val="single" w:sz="4" w:space="0" w:color="auto"/>
              <w:left w:val="single" w:sz="4" w:space="0" w:color="auto"/>
              <w:bottom w:val="single" w:sz="4" w:space="0" w:color="auto"/>
              <w:right w:val="single" w:sz="4" w:space="0" w:color="auto"/>
            </w:tcBorders>
          </w:tcPr>
          <w:p w14:paraId="5B0ABE99" w14:textId="77777777" w:rsidR="0070714D" w:rsidRPr="00085349" w:rsidRDefault="0070714D" w:rsidP="009A61A5">
            <w:pPr>
              <w:pStyle w:val="Cell"/>
              <w:rPr>
                <w:rFonts w:ascii="Gadugi" w:hAnsi="Gadugi"/>
              </w:rPr>
            </w:pPr>
          </w:p>
        </w:tc>
      </w:tr>
      <w:tr w:rsidR="0070714D" w:rsidRPr="00085349" w14:paraId="19A543A0" w14:textId="77777777" w:rsidTr="003F557A">
        <w:tc>
          <w:tcPr>
            <w:tcW w:w="304" w:type="pct"/>
            <w:tcBorders>
              <w:top w:val="single" w:sz="4" w:space="0" w:color="auto"/>
              <w:left w:val="single" w:sz="4" w:space="0" w:color="auto"/>
              <w:bottom w:val="single" w:sz="4" w:space="0" w:color="auto"/>
              <w:right w:val="single" w:sz="4" w:space="0" w:color="auto"/>
            </w:tcBorders>
          </w:tcPr>
          <w:p w14:paraId="75F91043" w14:textId="6B5F6BD0" w:rsidR="0070714D" w:rsidRPr="00085349" w:rsidRDefault="0070714D" w:rsidP="00A3624E">
            <w:pPr>
              <w:pStyle w:val="RowsHeading"/>
              <w:numPr>
                <w:ilvl w:val="0"/>
                <w:numId w:val="38"/>
              </w:numPr>
              <w:rPr>
                <w:rFonts w:ascii="Gadugi" w:hAnsi="Gadugi"/>
              </w:rPr>
            </w:pPr>
          </w:p>
        </w:tc>
        <w:tc>
          <w:tcPr>
            <w:tcW w:w="22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F1C376" w14:textId="098C143E" w:rsidR="0070714D" w:rsidRPr="00A3624E" w:rsidRDefault="0070714D" w:rsidP="001A4619">
            <w:pPr>
              <w:pStyle w:val="RowsHeading"/>
              <w:rPr>
                <w:rFonts w:ascii="Gadugi" w:hAnsi="Gadugi"/>
                <w:b/>
              </w:rPr>
            </w:pPr>
            <w:r w:rsidRPr="00A3624E">
              <w:rPr>
                <w:rFonts w:ascii="Gadugi" w:hAnsi="Gadugi"/>
                <w:b/>
              </w:rPr>
              <w:t>Is there a designated government body responsible for the overall policy co-ordination on technical regulations</w:t>
            </w:r>
            <w:r w:rsidR="00A14DF8">
              <w:rPr>
                <w:rStyle w:val="DipnotBavurusu"/>
                <w:rFonts w:ascii="Gadugi" w:hAnsi="Gadugi"/>
                <w:b/>
              </w:rPr>
              <w:footnoteReference w:id="3"/>
            </w:r>
            <w:r w:rsidRPr="00A3624E">
              <w:rPr>
                <w:rFonts w:ascii="Gadugi" w:hAnsi="Gadugi"/>
                <w:b/>
              </w:rPr>
              <w:t>, standardisation</w:t>
            </w:r>
            <w:r w:rsidR="00A14DF8">
              <w:rPr>
                <w:rStyle w:val="DipnotBavurusu"/>
                <w:rFonts w:ascii="Gadugi" w:hAnsi="Gadugi"/>
                <w:b/>
              </w:rPr>
              <w:footnoteReference w:id="4"/>
            </w:r>
            <w:r w:rsidRPr="00A3624E">
              <w:rPr>
                <w:rFonts w:ascii="Gadugi" w:hAnsi="Gadugi"/>
                <w:b/>
              </w:rPr>
              <w:t>, accreditation</w:t>
            </w:r>
            <w:r w:rsidR="00A14DF8">
              <w:rPr>
                <w:rStyle w:val="DipnotBavurusu"/>
                <w:rFonts w:ascii="Gadugi" w:hAnsi="Gadugi"/>
                <w:b/>
              </w:rPr>
              <w:footnoteReference w:id="5"/>
            </w:r>
            <w:r w:rsidRPr="00A3624E">
              <w:rPr>
                <w:rFonts w:ascii="Gadugi" w:hAnsi="Gadugi"/>
                <w:b/>
              </w:rPr>
              <w:t>, conformity assessment</w:t>
            </w:r>
            <w:r w:rsidR="00A14DF8">
              <w:rPr>
                <w:rStyle w:val="DipnotBavurusu"/>
                <w:rFonts w:ascii="Gadugi" w:hAnsi="Gadugi"/>
                <w:b/>
              </w:rPr>
              <w:footnoteReference w:id="6"/>
            </w:r>
            <w:r w:rsidRPr="00A3624E">
              <w:rPr>
                <w:rFonts w:ascii="Gadugi" w:hAnsi="Gadugi"/>
                <w:b/>
              </w:rPr>
              <w:t>, metrology</w:t>
            </w:r>
            <w:r w:rsidR="00A14DF8">
              <w:rPr>
                <w:rStyle w:val="DipnotBavurusu"/>
                <w:rFonts w:ascii="Gadugi" w:hAnsi="Gadugi"/>
                <w:b/>
              </w:rPr>
              <w:footnoteReference w:id="7"/>
            </w:r>
            <w:r w:rsidRPr="00A3624E">
              <w:rPr>
                <w:rFonts w:ascii="Gadugi" w:hAnsi="Gadugi"/>
                <w:b/>
              </w:rPr>
              <w:t xml:space="preserve"> and market surveillance</w:t>
            </w:r>
            <w:r w:rsidR="00A14DF8">
              <w:rPr>
                <w:rStyle w:val="DipnotBavurusu"/>
                <w:rFonts w:ascii="Gadugi" w:hAnsi="Gadugi"/>
                <w:b/>
              </w:rPr>
              <w:footnoteReference w:id="8"/>
            </w:r>
            <w:r w:rsidRPr="00A3624E">
              <w:rPr>
                <w:rFonts w:ascii="Gadugi" w:hAnsi="Gadugi"/>
                <w:b/>
              </w:rPr>
              <w:t>?</w:t>
            </w:r>
            <w:r w:rsidRPr="00A3624E">
              <w:rPr>
                <w:rFonts w:ascii="Gadugi" w:hAnsi="Gadugi"/>
                <w:b/>
              </w:rPr>
              <w:tab/>
            </w:r>
          </w:p>
        </w:tc>
        <w:tc>
          <w:tcPr>
            <w:tcW w:w="1652" w:type="pct"/>
            <w:tcBorders>
              <w:top w:val="single" w:sz="4" w:space="0" w:color="auto"/>
              <w:left w:val="single" w:sz="4" w:space="0" w:color="auto"/>
              <w:bottom w:val="single" w:sz="4" w:space="0" w:color="auto"/>
              <w:right w:val="single" w:sz="4" w:space="0" w:color="auto"/>
            </w:tcBorders>
            <w:shd w:val="clear" w:color="auto" w:fill="auto"/>
          </w:tcPr>
          <w:p w14:paraId="4BE48013" w14:textId="77777777" w:rsidR="0070714D" w:rsidRPr="00085349" w:rsidRDefault="0070714D" w:rsidP="009A61A5">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w:t>
            </w:r>
            <w:r w:rsidR="00FA6970">
              <w:rPr>
                <w:rFonts w:ascii="Gadugi" w:hAnsi="Gadugi"/>
              </w:rPr>
              <w:t>.</w:t>
            </w:r>
          </w:p>
          <w:p w14:paraId="18123CA2" w14:textId="77777777" w:rsidR="0070714D" w:rsidRPr="00085349" w:rsidRDefault="0070714D" w:rsidP="009A61A5">
            <w:pPr>
              <w:pStyle w:val="Cell"/>
              <w:rPr>
                <w:rFonts w:ascii="Gadugi" w:hAnsi="Gadugi"/>
              </w:rPr>
            </w:pPr>
            <w:r w:rsidRPr="00085349">
              <w:rPr>
                <w:rFonts w:ascii="Gadugi" w:hAnsi="Gadugi"/>
              </w:rPr>
              <w:t>[ ] No</w:t>
            </w:r>
            <w:r w:rsidR="00FA6970">
              <w:rPr>
                <w:rFonts w:ascii="Gadugi" w:hAnsi="Gadugi"/>
              </w:rPr>
              <w:t>.</w:t>
            </w:r>
          </w:p>
        </w:tc>
        <w:tc>
          <w:tcPr>
            <w:tcW w:w="816" w:type="pct"/>
            <w:tcBorders>
              <w:top w:val="single" w:sz="4" w:space="0" w:color="auto"/>
              <w:left w:val="single" w:sz="4" w:space="0" w:color="auto"/>
              <w:bottom w:val="single" w:sz="4" w:space="0" w:color="auto"/>
              <w:right w:val="single" w:sz="4" w:space="0" w:color="auto"/>
            </w:tcBorders>
          </w:tcPr>
          <w:p w14:paraId="0EACE3A1" w14:textId="77777777" w:rsidR="0070714D" w:rsidRPr="00085349" w:rsidRDefault="0070714D" w:rsidP="009A61A5">
            <w:pPr>
              <w:pStyle w:val="Cell"/>
              <w:rPr>
                <w:rFonts w:ascii="Gadugi" w:hAnsi="Gadugi"/>
              </w:rPr>
            </w:pPr>
          </w:p>
        </w:tc>
      </w:tr>
      <w:tr w:rsidR="00A50C65" w:rsidRPr="00085349" w14:paraId="258DCB6F" w14:textId="77777777" w:rsidTr="003F557A">
        <w:tc>
          <w:tcPr>
            <w:tcW w:w="304" w:type="pct"/>
            <w:tcBorders>
              <w:top w:val="single" w:sz="4" w:space="0" w:color="auto"/>
              <w:left w:val="single" w:sz="4" w:space="0" w:color="auto"/>
              <w:bottom w:val="single" w:sz="4" w:space="0" w:color="auto"/>
              <w:right w:val="single" w:sz="4" w:space="0" w:color="auto"/>
            </w:tcBorders>
          </w:tcPr>
          <w:p w14:paraId="74200413" w14:textId="77777777" w:rsidR="00A50C65" w:rsidRPr="00085349" w:rsidRDefault="00A50C65" w:rsidP="00A3624E">
            <w:pPr>
              <w:pStyle w:val="RowsHeading"/>
              <w:rPr>
                <w:rFonts w:ascii="Gadugi" w:hAnsi="Gadugi"/>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14:paraId="0B493A87" w14:textId="77777777" w:rsidR="00A50C65" w:rsidRPr="00085349" w:rsidRDefault="00A50C65" w:rsidP="001A4619">
            <w:pPr>
              <w:pStyle w:val="RowsHeading"/>
              <w:rPr>
                <w:rFonts w:ascii="Gadugi" w:hAnsi="Gadugi"/>
              </w:rPr>
            </w:pPr>
            <w:r>
              <w:rPr>
                <w:rFonts w:ascii="Gadugi" w:hAnsi="Gadugi"/>
              </w:rPr>
              <w:t>If yes</w:t>
            </w:r>
          </w:p>
        </w:tc>
        <w:tc>
          <w:tcPr>
            <w:tcW w:w="2021" w:type="pct"/>
            <w:tcBorders>
              <w:top w:val="single" w:sz="4" w:space="0" w:color="auto"/>
              <w:left w:val="single" w:sz="4" w:space="0" w:color="auto"/>
              <w:bottom w:val="single" w:sz="4" w:space="0" w:color="auto"/>
              <w:right w:val="single" w:sz="4" w:space="0" w:color="auto"/>
            </w:tcBorders>
            <w:shd w:val="clear" w:color="auto" w:fill="auto"/>
            <w:vAlign w:val="center"/>
          </w:tcPr>
          <w:p w14:paraId="1356F6A2" w14:textId="77777777" w:rsidR="00A50C65" w:rsidRPr="00085349" w:rsidRDefault="00A50C65" w:rsidP="001A4619">
            <w:pPr>
              <w:pStyle w:val="RowsHeading"/>
              <w:rPr>
                <w:rFonts w:ascii="Gadugi" w:hAnsi="Gadugi"/>
              </w:rPr>
            </w:pPr>
            <w:r>
              <w:rPr>
                <w:rFonts w:ascii="Gadugi" w:hAnsi="Gadugi"/>
              </w:rPr>
              <w:t>Please specify</w:t>
            </w:r>
            <w:r w:rsidR="00E84070">
              <w:rPr>
                <w:rFonts w:ascii="Gadugi" w:hAnsi="Gadugi"/>
              </w:rPr>
              <w:t>.</w:t>
            </w:r>
          </w:p>
        </w:tc>
        <w:tc>
          <w:tcPr>
            <w:tcW w:w="1652" w:type="pct"/>
            <w:tcBorders>
              <w:top w:val="single" w:sz="4" w:space="0" w:color="auto"/>
              <w:left w:val="single" w:sz="4" w:space="0" w:color="auto"/>
              <w:bottom w:val="single" w:sz="4" w:space="0" w:color="auto"/>
              <w:right w:val="single" w:sz="4" w:space="0" w:color="auto"/>
            </w:tcBorders>
            <w:shd w:val="clear" w:color="auto" w:fill="auto"/>
          </w:tcPr>
          <w:p w14:paraId="0A405110" w14:textId="77777777" w:rsidR="00A50C65" w:rsidRPr="00085349" w:rsidRDefault="00A50C65" w:rsidP="009A61A5">
            <w:pPr>
              <w:pStyle w:val="Cell"/>
              <w:rPr>
                <w:rFonts w:ascii="Gadugi" w:hAnsi="Gadugi"/>
              </w:rPr>
            </w:pPr>
          </w:p>
        </w:tc>
        <w:tc>
          <w:tcPr>
            <w:tcW w:w="816" w:type="pct"/>
            <w:tcBorders>
              <w:top w:val="single" w:sz="4" w:space="0" w:color="auto"/>
              <w:left w:val="single" w:sz="4" w:space="0" w:color="auto"/>
              <w:bottom w:val="single" w:sz="4" w:space="0" w:color="auto"/>
              <w:right w:val="single" w:sz="4" w:space="0" w:color="auto"/>
            </w:tcBorders>
          </w:tcPr>
          <w:p w14:paraId="60728CBB" w14:textId="77777777" w:rsidR="00A50C65" w:rsidRPr="00085349" w:rsidRDefault="00A50C65" w:rsidP="009A61A5">
            <w:pPr>
              <w:pStyle w:val="Cell"/>
              <w:rPr>
                <w:rFonts w:ascii="Gadugi" w:hAnsi="Gadugi"/>
              </w:rPr>
            </w:pPr>
          </w:p>
        </w:tc>
      </w:tr>
      <w:tr w:rsidR="0070714D" w:rsidRPr="00085349" w14:paraId="398BB2A0" w14:textId="77777777" w:rsidTr="003F557A">
        <w:tc>
          <w:tcPr>
            <w:tcW w:w="304" w:type="pct"/>
            <w:tcBorders>
              <w:top w:val="single" w:sz="4" w:space="0" w:color="auto"/>
              <w:left w:val="single" w:sz="4" w:space="0" w:color="auto"/>
              <w:bottom w:val="single" w:sz="4" w:space="0" w:color="auto"/>
              <w:right w:val="single" w:sz="4" w:space="0" w:color="auto"/>
            </w:tcBorders>
          </w:tcPr>
          <w:p w14:paraId="4BC23192" w14:textId="46B7FAE1" w:rsidR="0070714D" w:rsidRPr="00E84070" w:rsidRDefault="0070714D" w:rsidP="00A3624E">
            <w:pPr>
              <w:pStyle w:val="RowsHeading"/>
              <w:numPr>
                <w:ilvl w:val="0"/>
                <w:numId w:val="38"/>
              </w:numPr>
              <w:rPr>
                <w:rFonts w:ascii="Gadugi" w:hAnsi="Gadugi"/>
              </w:rPr>
            </w:pPr>
          </w:p>
        </w:tc>
        <w:tc>
          <w:tcPr>
            <w:tcW w:w="22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F49C7B" w14:textId="77777777" w:rsidR="0070714D" w:rsidRPr="00A3624E" w:rsidRDefault="0070714D" w:rsidP="0070714D">
            <w:pPr>
              <w:pStyle w:val="RowsHeading"/>
              <w:rPr>
                <w:rFonts w:ascii="Gadugi" w:hAnsi="Gadugi"/>
                <w:b/>
              </w:rPr>
            </w:pPr>
            <w:r w:rsidRPr="00A3624E">
              <w:rPr>
                <w:rFonts w:ascii="Gadugi" w:hAnsi="Gadugi"/>
                <w:b/>
              </w:rPr>
              <w:t>Please describe t</w:t>
            </w:r>
            <w:r w:rsidR="0002028E" w:rsidRPr="00A3624E">
              <w:rPr>
                <w:rFonts w:ascii="Gadugi" w:hAnsi="Gadugi"/>
                <w:b/>
              </w:rPr>
              <w:t>he system in place in your economy</w:t>
            </w:r>
            <w:r w:rsidRPr="00A3624E">
              <w:rPr>
                <w:rFonts w:ascii="Gadugi" w:hAnsi="Gadugi"/>
                <w:b/>
              </w:rPr>
              <w:t xml:space="preserve"> that serves as an aid to SMEs interested in exporting their products to the EU Single Market.</w:t>
            </w:r>
            <w:r w:rsidRPr="00A3624E">
              <w:rPr>
                <w:rFonts w:ascii="Gadugi" w:hAnsi="Gadugi"/>
                <w:b/>
              </w:rPr>
              <w:tab/>
            </w:r>
          </w:p>
        </w:tc>
        <w:tc>
          <w:tcPr>
            <w:tcW w:w="1652" w:type="pct"/>
            <w:tcBorders>
              <w:top w:val="single" w:sz="4" w:space="0" w:color="auto"/>
              <w:left w:val="single" w:sz="4" w:space="0" w:color="auto"/>
              <w:bottom w:val="single" w:sz="4" w:space="0" w:color="auto"/>
              <w:right w:val="single" w:sz="4" w:space="0" w:color="auto"/>
            </w:tcBorders>
            <w:shd w:val="clear" w:color="auto" w:fill="auto"/>
          </w:tcPr>
          <w:p w14:paraId="0A2410D9" w14:textId="77777777" w:rsidR="0070714D" w:rsidRPr="00085349" w:rsidRDefault="0070714D" w:rsidP="009A61A5">
            <w:pPr>
              <w:pStyle w:val="Cell"/>
              <w:rPr>
                <w:rFonts w:ascii="Gadugi" w:hAnsi="Gadugi"/>
              </w:rPr>
            </w:pPr>
          </w:p>
        </w:tc>
        <w:tc>
          <w:tcPr>
            <w:tcW w:w="816" w:type="pct"/>
            <w:tcBorders>
              <w:top w:val="single" w:sz="4" w:space="0" w:color="auto"/>
              <w:left w:val="single" w:sz="4" w:space="0" w:color="auto"/>
              <w:bottom w:val="single" w:sz="4" w:space="0" w:color="auto"/>
              <w:right w:val="single" w:sz="4" w:space="0" w:color="auto"/>
            </w:tcBorders>
          </w:tcPr>
          <w:p w14:paraId="24A7198B" w14:textId="77777777" w:rsidR="0070714D" w:rsidRPr="00085349" w:rsidRDefault="0070714D" w:rsidP="009A61A5">
            <w:pPr>
              <w:pStyle w:val="Cell"/>
              <w:rPr>
                <w:rFonts w:ascii="Gadugi" w:hAnsi="Gadugi"/>
              </w:rPr>
            </w:pPr>
          </w:p>
        </w:tc>
      </w:tr>
      <w:tr w:rsidR="00A3624E" w:rsidRPr="00085349" w14:paraId="48A1F547" w14:textId="77777777" w:rsidTr="003F557A">
        <w:tc>
          <w:tcPr>
            <w:tcW w:w="304" w:type="pct"/>
            <w:tcBorders>
              <w:top w:val="single" w:sz="4" w:space="0" w:color="auto"/>
              <w:left w:val="single" w:sz="4" w:space="0" w:color="auto"/>
              <w:bottom w:val="single" w:sz="4" w:space="0" w:color="auto"/>
              <w:right w:val="single" w:sz="4" w:space="0" w:color="auto"/>
            </w:tcBorders>
          </w:tcPr>
          <w:p w14:paraId="54F3D657" w14:textId="32C187FA" w:rsidR="00A3624E" w:rsidRPr="00E84070" w:rsidRDefault="00A3624E" w:rsidP="00A3624E">
            <w:pPr>
              <w:pStyle w:val="RowsHeading"/>
              <w:numPr>
                <w:ilvl w:val="0"/>
                <w:numId w:val="38"/>
              </w:numPr>
              <w:rPr>
                <w:rFonts w:ascii="Gadugi" w:hAnsi="Gadugi"/>
              </w:rPr>
            </w:pPr>
          </w:p>
        </w:tc>
        <w:tc>
          <w:tcPr>
            <w:tcW w:w="22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72A844" w14:textId="12224CA3" w:rsidR="00A3624E" w:rsidRPr="00A3624E" w:rsidRDefault="00A3624E" w:rsidP="0030645D">
            <w:pPr>
              <w:pStyle w:val="RowsHeading"/>
              <w:rPr>
                <w:rFonts w:ascii="Gadugi" w:hAnsi="Gadugi"/>
                <w:b/>
              </w:rPr>
            </w:pPr>
            <w:r w:rsidRPr="003F557A">
              <w:rPr>
                <w:rFonts w:ascii="Gadugi" w:hAnsi="Gadugi"/>
                <w:b/>
              </w:rPr>
              <w:t>Is there support and training offered to SMEs for their integration to the EU Digital Single Market</w:t>
            </w:r>
            <w:r w:rsidR="0030645D" w:rsidRPr="003F557A">
              <w:rPr>
                <w:rStyle w:val="DipnotBavurusu"/>
                <w:rFonts w:ascii="Gadugi" w:hAnsi="Gadugi"/>
                <w:b/>
              </w:rPr>
              <w:footnoteReference w:id="9"/>
            </w:r>
            <w:r w:rsidRPr="003F557A">
              <w:rPr>
                <w:rFonts w:ascii="Gadugi" w:hAnsi="Gadugi"/>
                <w:b/>
              </w:rPr>
              <w:t xml:space="preserve">? </w:t>
            </w:r>
          </w:p>
        </w:tc>
        <w:tc>
          <w:tcPr>
            <w:tcW w:w="1652" w:type="pct"/>
            <w:tcBorders>
              <w:top w:val="single" w:sz="4" w:space="0" w:color="auto"/>
              <w:left w:val="single" w:sz="4" w:space="0" w:color="auto"/>
              <w:bottom w:val="single" w:sz="4" w:space="0" w:color="auto"/>
              <w:right w:val="single" w:sz="4" w:space="0" w:color="auto"/>
            </w:tcBorders>
            <w:shd w:val="clear" w:color="auto" w:fill="auto"/>
          </w:tcPr>
          <w:p w14:paraId="3398A9C4" w14:textId="77777777" w:rsidR="00A3624E" w:rsidRPr="00085349" w:rsidRDefault="00A3624E" w:rsidP="00A3624E">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w:t>
            </w:r>
            <w:r>
              <w:rPr>
                <w:rFonts w:ascii="Gadugi" w:hAnsi="Gadugi"/>
              </w:rPr>
              <w:t>.</w:t>
            </w:r>
          </w:p>
          <w:p w14:paraId="2EADF852" w14:textId="02B58F5C" w:rsidR="00A3624E" w:rsidRPr="00085349" w:rsidRDefault="00A3624E" w:rsidP="00A3624E">
            <w:pPr>
              <w:pStyle w:val="Cell"/>
              <w:rPr>
                <w:rFonts w:ascii="Gadugi" w:hAnsi="Gadugi"/>
              </w:rPr>
            </w:pPr>
            <w:r w:rsidRPr="00085349">
              <w:rPr>
                <w:rFonts w:ascii="Gadugi" w:hAnsi="Gadugi"/>
              </w:rPr>
              <w:t>[ ] No</w:t>
            </w:r>
            <w:r>
              <w:rPr>
                <w:rFonts w:ascii="Gadugi" w:hAnsi="Gadugi"/>
              </w:rPr>
              <w:t>.</w:t>
            </w:r>
          </w:p>
        </w:tc>
        <w:tc>
          <w:tcPr>
            <w:tcW w:w="816" w:type="pct"/>
            <w:tcBorders>
              <w:top w:val="single" w:sz="4" w:space="0" w:color="auto"/>
              <w:left w:val="single" w:sz="4" w:space="0" w:color="auto"/>
              <w:bottom w:val="single" w:sz="4" w:space="0" w:color="auto"/>
              <w:right w:val="single" w:sz="4" w:space="0" w:color="auto"/>
            </w:tcBorders>
          </w:tcPr>
          <w:p w14:paraId="631C1D6E" w14:textId="2C389B74" w:rsidR="00A3624E" w:rsidRPr="00085349" w:rsidRDefault="00A3624E" w:rsidP="00A3624E">
            <w:pPr>
              <w:pStyle w:val="Cell"/>
              <w:rPr>
                <w:rFonts w:ascii="Gadugi" w:hAnsi="Gadugi"/>
              </w:rPr>
            </w:pPr>
          </w:p>
        </w:tc>
      </w:tr>
      <w:tr w:rsidR="00A3624E" w:rsidRPr="00085349" w14:paraId="5092AB7C" w14:textId="77777777" w:rsidTr="003F557A">
        <w:trPr>
          <w:trHeight w:val="20"/>
        </w:trPr>
        <w:tc>
          <w:tcPr>
            <w:tcW w:w="304" w:type="pct"/>
            <w:tcBorders>
              <w:top w:val="single" w:sz="4" w:space="0" w:color="auto"/>
              <w:left w:val="single" w:sz="4" w:space="0" w:color="auto"/>
              <w:bottom w:val="single" w:sz="4" w:space="0" w:color="auto"/>
              <w:right w:val="single" w:sz="4" w:space="0" w:color="auto"/>
            </w:tcBorders>
          </w:tcPr>
          <w:p w14:paraId="3F5088C1" w14:textId="17C41391" w:rsidR="00A3624E" w:rsidRPr="00D86773" w:rsidRDefault="00A3624E" w:rsidP="00A3624E">
            <w:pPr>
              <w:pStyle w:val="RowsHeading"/>
              <w:numPr>
                <w:ilvl w:val="0"/>
                <w:numId w:val="38"/>
              </w:numPr>
              <w:rPr>
                <w:rFonts w:ascii="Gadugi" w:hAnsi="Gadugi"/>
              </w:rPr>
            </w:pPr>
          </w:p>
        </w:tc>
        <w:tc>
          <w:tcPr>
            <w:tcW w:w="22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9B2BC8" w14:textId="77777777" w:rsidR="00A3624E" w:rsidRPr="00A3624E" w:rsidRDefault="00A3624E" w:rsidP="00A3624E">
            <w:pPr>
              <w:pStyle w:val="RowsHeading"/>
              <w:rPr>
                <w:rFonts w:ascii="Gadugi" w:hAnsi="Gadugi"/>
                <w:b/>
              </w:rPr>
            </w:pPr>
            <w:r w:rsidRPr="00A3624E">
              <w:rPr>
                <w:rFonts w:ascii="Gadugi" w:hAnsi="Gadugi"/>
                <w:b/>
              </w:rPr>
              <w:t>Is there a regional collaboration with other Western Balkan/EU enlargement candidates related to the quality infrastructure (e.g. shared competencies)?</w:t>
            </w:r>
          </w:p>
        </w:tc>
        <w:tc>
          <w:tcPr>
            <w:tcW w:w="1652" w:type="pct"/>
            <w:tcBorders>
              <w:top w:val="single" w:sz="4" w:space="0" w:color="auto"/>
              <w:left w:val="single" w:sz="4" w:space="0" w:color="auto"/>
              <w:bottom w:val="single" w:sz="4" w:space="0" w:color="auto"/>
              <w:right w:val="single" w:sz="4" w:space="0" w:color="auto"/>
            </w:tcBorders>
            <w:shd w:val="clear" w:color="auto" w:fill="auto"/>
          </w:tcPr>
          <w:p w14:paraId="4EEB5F10" w14:textId="77777777" w:rsidR="00A3624E" w:rsidRPr="00085349" w:rsidRDefault="00A3624E" w:rsidP="00A3624E">
            <w:pPr>
              <w:pStyle w:val="Cell"/>
              <w:rPr>
                <w:rFonts w:ascii="Gadugi" w:hAnsi="Gadugi"/>
              </w:rPr>
            </w:pPr>
          </w:p>
        </w:tc>
        <w:tc>
          <w:tcPr>
            <w:tcW w:w="816" w:type="pct"/>
            <w:tcBorders>
              <w:top w:val="single" w:sz="4" w:space="0" w:color="auto"/>
              <w:left w:val="single" w:sz="4" w:space="0" w:color="auto"/>
              <w:bottom w:val="single" w:sz="4" w:space="0" w:color="auto"/>
              <w:right w:val="single" w:sz="4" w:space="0" w:color="auto"/>
            </w:tcBorders>
          </w:tcPr>
          <w:p w14:paraId="36AAC6A0" w14:textId="77777777" w:rsidR="00A3624E" w:rsidRPr="00085349" w:rsidRDefault="00A3624E" w:rsidP="00A3624E">
            <w:pPr>
              <w:pStyle w:val="Cell"/>
              <w:rPr>
                <w:rFonts w:ascii="Gadugi" w:hAnsi="Gadugi"/>
              </w:rPr>
            </w:pPr>
          </w:p>
        </w:tc>
      </w:tr>
      <w:tr w:rsidR="00A3624E" w:rsidRPr="00085349" w14:paraId="24C27B08" w14:textId="77777777" w:rsidTr="003F557A">
        <w:tc>
          <w:tcPr>
            <w:tcW w:w="304" w:type="pct"/>
            <w:tcBorders>
              <w:top w:val="single" w:sz="4" w:space="0" w:color="auto"/>
              <w:left w:val="single" w:sz="4" w:space="0" w:color="auto"/>
              <w:bottom w:val="single" w:sz="4" w:space="0" w:color="auto"/>
              <w:right w:val="single" w:sz="4" w:space="0" w:color="auto"/>
            </w:tcBorders>
          </w:tcPr>
          <w:p w14:paraId="25C99934" w14:textId="77777777" w:rsidR="00A3624E" w:rsidRPr="00D86773" w:rsidRDefault="00A3624E" w:rsidP="00A3624E">
            <w:pPr>
              <w:pStyle w:val="RowsHeading"/>
              <w:rPr>
                <w:rFonts w:ascii="Gadugi" w:hAnsi="Gadugi"/>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14:paraId="42071B9C" w14:textId="77777777" w:rsidR="00A3624E" w:rsidRPr="00D86773" w:rsidRDefault="00A3624E" w:rsidP="00A3624E">
            <w:pPr>
              <w:pStyle w:val="RowsHeading"/>
              <w:rPr>
                <w:rFonts w:ascii="Gadugi" w:hAnsi="Gadugi"/>
              </w:rPr>
            </w:pPr>
            <w:r w:rsidRPr="00D86773">
              <w:rPr>
                <w:rFonts w:ascii="Gadugi" w:hAnsi="Gadugi"/>
              </w:rPr>
              <w:t>If yes</w:t>
            </w:r>
          </w:p>
        </w:tc>
        <w:tc>
          <w:tcPr>
            <w:tcW w:w="2021" w:type="pct"/>
            <w:tcBorders>
              <w:top w:val="single" w:sz="4" w:space="0" w:color="auto"/>
              <w:left w:val="single" w:sz="4" w:space="0" w:color="auto"/>
              <w:bottom w:val="single" w:sz="4" w:space="0" w:color="auto"/>
              <w:right w:val="single" w:sz="4" w:space="0" w:color="auto"/>
            </w:tcBorders>
            <w:shd w:val="clear" w:color="auto" w:fill="auto"/>
            <w:vAlign w:val="center"/>
          </w:tcPr>
          <w:p w14:paraId="25BB0099" w14:textId="402409EF" w:rsidR="00A3624E" w:rsidRPr="00D86773" w:rsidRDefault="00A3624E" w:rsidP="00A3624E">
            <w:pPr>
              <w:pStyle w:val="RowsHeading"/>
              <w:rPr>
                <w:rFonts w:ascii="Gadugi" w:hAnsi="Gadugi"/>
              </w:rPr>
            </w:pPr>
            <w:r w:rsidRPr="00D86773">
              <w:rPr>
                <w:rFonts w:ascii="Gadugi" w:hAnsi="Gadugi"/>
              </w:rPr>
              <w:t>Please describe</w:t>
            </w:r>
          </w:p>
        </w:tc>
        <w:tc>
          <w:tcPr>
            <w:tcW w:w="1652" w:type="pct"/>
            <w:tcBorders>
              <w:top w:val="single" w:sz="4" w:space="0" w:color="auto"/>
              <w:left w:val="single" w:sz="4" w:space="0" w:color="auto"/>
              <w:bottom w:val="single" w:sz="4" w:space="0" w:color="auto"/>
              <w:right w:val="single" w:sz="4" w:space="0" w:color="auto"/>
            </w:tcBorders>
            <w:shd w:val="clear" w:color="auto" w:fill="auto"/>
          </w:tcPr>
          <w:p w14:paraId="1212A7A8" w14:textId="77777777" w:rsidR="00A3624E" w:rsidRPr="00085349" w:rsidRDefault="00A3624E" w:rsidP="00A3624E">
            <w:pPr>
              <w:pStyle w:val="Cell"/>
              <w:rPr>
                <w:rFonts w:ascii="Gadugi" w:hAnsi="Gadugi"/>
              </w:rPr>
            </w:pPr>
          </w:p>
        </w:tc>
        <w:tc>
          <w:tcPr>
            <w:tcW w:w="816" w:type="pct"/>
            <w:tcBorders>
              <w:top w:val="single" w:sz="4" w:space="0" w:color="auto"/>
              <w:left w:val="single" w:sz="4" w:space="0" w:color="auto"/>
              <w:bottom w:val="single" w:sz="4" w:space="0" w:color="auto"/>
              <w:right w:val="single" w:sz="4" w:space="0" w:color="auto"/>
            </w:tcBorders>
          </w:tcPr>
          <w:p w14:paraId="70B682BD" w14:textId="77777777" w:rsidR="00A3624E" w:rsidRPr="00085349" w:rsidRDefault="00A3624E" w:rsidP="00A3624E">
            <w:pPr>
              <w:pStyle w:val="Cell"/>
              <w:rPr>
                <w:rFonts w:ascii="Gadugi" w:hAnsi="Gadugi"/>
              </w:rPr>
            </w:pPr>
          </w:p>
        </w:tc>
      </w:tr>
      <w:tr w:rsidR="00A3624E" w:rsidRPr="00085349" w14:paraId="57AF4D3D" w14:textId="77777777" w:rsidTr="003F557A">
        <w:tc>
          <w:tcPr>
            <w:tcW w:w="2532" w:type="pct"/>
            <w:gridSpan w:val="3"/>
            <w:shd w:val="clear" w:color="auto" w:fill="F2F2F2" w:themeFill="background1" w:themeFillShade="F2"/>
          </w:tcPr>
          <w:p w14:paraId="3903BD49" w14:textId="0D2BC7D9" w:rsidR="00A3624E" w:rsidRPr="00085349" w:rsidRDefault="00A3624E" w:rsidP="00A3624E">
            <w:pPr>
              <w:rPr>
                <w:rFonts w:ascii="Gadugi" w:eastAsiaTheme="minorEastAsia" w:hAnsi="Gadugi" w:cs="Arial"/>
                <w:i/>
                <w:sz w:val="18"/>
                <w:szCs w:val="18"/>
                <w:lang w:eastAsia="zh-CN"/>
              </w:rPr>
            </w:pPr>
            <w:r w:rsidRPr="00085349">
              <w:rPr>
                <w:rFonts w:ascii="Gadugi" w:eastAsiaTheme="minorEastAsia" w:hAnsi="Gadugi" w:cs="Arial"/>
                <w:i/>
                <w:sz w:val="18"/>
                <w:szCs w:val="18"/>
                <w:lang w:eastAsia="zh-CN"/>
              </w:rPr>
              <w:t>Optional - Please provide any further information on Sub-dimension 1</w:t>
            </w:r>
            <w:r>
              <w:rPr>
                <w:rFonts w:ascii="Gadugi" w:eastAsiaTheme="minorEastAsia" w:hAnsi="Gadugi" w:cs="Arial"/>
                <w:i/>
                <w:sz w:val="18"/>
                <w:szCs w:val="18"/>
                <w:lang w:eastAsia="zh-CN"/>
              </w:rPr>
              <w:t xml:space="preserve"> in your economy that</w:t>
            </w:r>
            <w:r w:rsidRPr="00085349">
              <w:rPr>
                <w:rFonts w:ascii="Gadugi" w:eastAsiaTheme="minorEastAsia" w:hAnsi="Gadugi" w:cs="Arial"/>
                <w:i/>
                <w:sz w:val="18"/>
                <w:szCs w:val="18"/>
                <w:lang w:eastAsia="zh-CN"/>
              </w:rPr>
              <w:t xml:space="preserve"> you deem relevant for the assessment</w:t>
            </w:r>
          </w:p>
        </w:tc>
        <w:tc>
          <w:tcPr>
            <w:tcW w:w="1652" w:type="pct"/>
            <w:shd w:val="clear" w:color="auto" w:fill="F2F2F2" w:themeFill="background1" w:themeFillShade="F2"/>
          </w:tcPr>
          <w:p w14:paraId="5F817D8C" w14:textId="77777777" w:rsidR="00A3624E" w:rsidRPr="00085349" w:rsidRDefault="00A3624E" w:rsidP="00A3624E">
            <w:pPr>
              <w:pStyle w:val="Cell"/>
              <w:rPr>
                <w:rFonts w:ascii="Gadugi" w:hAnsi="Gadugi"/>
                <w:color w:val="FF0000"/>
              </w:rPr>
            </w:pPr>
          </w:p>
        </w:tc>
        <w:tc>
          <w:tcPr>
            <w:tcW w:w="816" w:type="pct"/>
            <w:shd w:val="clear" w:color="auto" w:fill="F2F2F2" w:themeFill="background1" w:themeFillShade="F2"/>
          </w:tcPr>
          <w:p w14:paraId="05BA5082" w14:textId="77777777" w:rsidR="00A3624E" w:rsidRPr="00085349" w:rsidRDefault="00A3624E" w:rsidP="00A3624E">
            <w:pPr>
              <w:pStyle w:val="Cell"/>
              <w:rPr>
                <w:rFonts w:ascii="Gadugi" w:hAnsi="Gadugi"/>
              </w:rPr>
            </w:pPr>
          </w:p>
        </w:tc>
      </w:tr>
    </w:tbl>
    <w:p w14:paraId="7B32F7F8" w14:textId="77777777" w:rsidR="00C23567" w:rsidRPr="00085349" w:rsidRDefault="00C23567" w:rsidP="001E77BE">
      <w:pPr>
        <w:jc w:val="both"/>
        <w:rPr>
          <w:rFonts w:ascii="Gadugi" w:hAnsi="Gadugi"/>
        </w:rPr>
      </w:pPr>
    </w:p>
    <w:p w14:paraId="6D5FEAFD" w14:textId="77777777" w:rsidR="00A73475" w:rsidRPr="00085349" w:rsidRDefault="00A73475" w:rsidP="001E77BE">
      <w:pPr>
        <w:jc w:val="both"/>
        <w:rPr>
          <w:rFonts w:ascii="Gadugi" w:hAnsi="Gadugi"/>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3119"/>
        <w:gridCol w:w="12367"/>
      </w:tblGrid>
      <w:tr w:rsidR="00C23567" w:rsidRPr="00085349" w14:paraId="5AC52F41" w14:textId="77777777" w:rsidTr="004B1149">
        <w:trPr>
          <w:trHeight w:val="272"/>
        </w:trPr>
        <w:tc>
          <w:tcPr>
            <w:tcW w:w="1007" w:type="pct"/>
            <w:shd w:val="clear" w:color="auto" w:fill="ACCCBB"/>
          </w:tcPr>
          <w:p w14:paraId="13C6DC88" w14:textId="77777777" w:rsidR="00C23567" w:rsidRPr="00085349" w:rsidRDefault="00C23567" w:rsidP="00B60952">
            <w:pPr>
              <w:pStyle w:val="ColumnsHeading"/>
              <w:jc w:val="left"/>
              <w:rPr>
                <w:rFonts w:ascii="Gadugi" w:hAnsi="Gadugi"/>
                <w:b/>
                <w:sz w:val="20"/>
              </w:rPr>
            </w:pPr>
            <w:r w:rsidRPr="00085349">
              <w:rPr>
                <w:rFonts w:ascii="Gadugi" w:hAnsi="Gadugi"/>
                <w:b/>
                <w:sz w:val="20"/>
              </w:rPr>
              <w:t>Question</w:t>
            </w:r>
          </w:p>
        </w:tc>
        <w:tc>
          <w:tcPr>
            <w:tcW w:w="3993" w:type="pct"/>
            <w:shd w:val="clear" w:color="auto" w:fill="ACCCBB"/>
          </w:tcPr>
          <w:p w14:paraId="4F07012E" w14:textId="77777777" w:rsidR="00C23567" w:rsidRPr="00085349" w:rsidRDefault="00C23567" w:rsidP="00B60952">
            <w:pPr>
              <w:pStyle w:val="ColumnsHeading"/>
              <w:jc w:val="left"/>
              <w:rPr>
                <w:rFonts w:ascii="Gadugi" w:hAnsi="Gadugi"/>
                <w:b/>
                <w:sz w:val="20"/>
              </w:rPr>
            </w:pPr>
            <w:r w:rsidRPr="00085349">
              <w:rPr>
                <w:rFonts w:ascii="Gadugi" w:hAnsi="Gadugi"/>
                <w:b/>
                <w:sz w:val="20"/>
              </w:rPr>
              <w:t>Response</w:t>
            </w:r>
          </w:p>
        </w:tc>
      </w:tr>
      <w:tr w:rsidR="00C23567" w:rsidRPr="00085349" w14:paraId="48B2C9DB" w14:textId="77777777" w:rsidTr="004B1149">
        <w:trPr>
          <w:trHeight w:val="802"/>
        </w:trPr>
        <w:tc>
          <w:tcPr>
            <w:tcW w:w="1007" w:type="pct"/>
            <w:shd w:val="clear" w:color="auto" w:fill="F2F2F2" w:themeFill="background1" w:themeFillShade="F2"/>
            <w:vAlign w:val="center"/>
          </w:tcPr>
          <w:p w14:paraId="59B2BFE1" w14:textId="77777777" w:rsidR="00C23567" w:rsidRPr="00085349" w:rsidRDefault="00C23567" w:rsidP="00B60952">
            <w:pPr>
              <w:pStyle w:val="RowsHeading"/>
              <w:rPr>
                <w:rFonts w:ascii="Gadugi" w:hAnsi="Gadugi"/>
                <w:sz w:val="20"/>
              </w:rPr>
            </w:pPr>
            <w:r w:rsidRPr="00085349">
              <w:rPr>
                <w:rFonts w:ascii="Gadugi" w:hAnsi="Gadugi"/>
                <w:sz w:val="20"/>
              </w:rPr>
              <w:t xml:space="preserve">Self-assessed level </w:t>
            </w:r>
          </w:p>
          <w:p w14:paraId="397810D3" w14:textId="77777777" w:rsidR="00C23567" w:rsidRPr="00085349" w:rsidRDefault="00C23567" w:rsidP="00B60952">
            <w:pPr>
              <w:pStyle w:val="RowsHeading"/>
              <w:rPr>
                <w:rFonts w:ascii="Gadugi" w:hAnsi="Gadugi"/>
                <w:sz w:val="20"/>
              </w:rPr>
            </w:pPr>
            <w:r w:rsidRPr="00085349">
              <w:rPr>
                <w:rFonts w:ascii="Gadugi" w:hAnsi="Gadugi"/>
                <w:sz w:val="20"/>
              </w:rPr>
              <w:t>(1 through 5, whole and half numbers)</w:t>
            </w:r>
          </w:p>
        </w:tc>
        <w:tc>
          <w:tcPr>
            <w:tcW w:w="3993" w:type="pct"/>
            <w:shd w:val="clear" w:color="auto" w:fill="auto"/>
          </w:tcPr>
          <w:p w14:paraId="4E2A52AE" w14:textId="77777777" w:rsidR="00C23567" w:rsidRPr="00085349" w:rsidRDefault="00C23567" w:rsidP="00B60952">
            <w:pPr>
              <w:pStyle w:val="Cell"/>
              <w:rPr>
                <w:rFonts w:ascii="Gadugi" w:hAnsi="Gadugi"/>
                <w:sz w:val="20"/>
              </w:rPr>
            </w:pPr>
          </w:p>
        </w:tc>
      </w:tr>
      <w:tr w:rsidR="00C23567" w:rsidRPr="00085349" w14:paraId="183699C0" w14:textId="77777777" w:rsidTr="00E21C3D">
        <w:trPr>
          <w:trHeight w:val="1634"/>
        </w:trPr>
        <w:tc>
          <w:tcPr>
            <w:tcW w:w="1007" w:type="pct"/>
            <w:shd w:val="clear" w:color="auto" w:fill="F2F2F2" w:themeFill="background1" w:themeFillShade="F2"/>
            <w:vAlign w:val="center"/>
          </w:tcPr>
          <w:p w14:paraId="0DF6BEF0" w14:textId="77777777" w:rsidR="00C23567" w:rsidRPr="00085349" w:rsidRDefault="00C23567" w:rsidP="00B60952">
            <w:pPr>
              <w:pStyle w:val="RowsHeading"/>
              <w:rPr>
                <w:rFonts w:ascii="Gadugi" w:hAnsi="Gadugi"/>
                <w:sz w:val="20"/>
              </w:rPr>
            </w:pPr>
            <w:r w:rsidRPr="00085349">
              <w:rPr>
                <w:rFonts w:ascii="Gadugi" w:hAnsi="Gadugi"/>
                <w:sz w:val="20"/>
              </w:rPr>
              <w:t>Brief justification</w:t>
            </w:r>
          </w:p>
        </w:tc>
        <w:tc>
          <w:tcPr>
            <w:tcW w:w="3993" w:type="pct"/>
            <w:shd w:val="clear" w:color="auto" w:fill="auto"/>
          </w:tcPr>
          <w:p w14:paraId="4E07B1A3" w14:textId="77777777" w:rsidR="00C23567" w:rsidRPr="00085349" w:rsidRDefault="00C23567" w:rsidP="00B60952">
            <w:pPr>
              <w:pStyle w:val="Cell"/>
              <w:rPr>
                <w:rFonts w:ascii="Gadugi" w:hAnsi="Gadugi"/>
                <w:sz w:val="20"/>
              </w:rPr>
            </w:pPr>
          </w:p>
        </w:tc>
      </w:tr>
      <w:tr w:rsidR="00C23567" w:rsidRPr="00085349" w14:paraId="1D1ADF4A" w14:textId="77777777" w:rsidTr="004B1149">
        <w:trPr>
          <w:trHeight w:val="560"/>
        </w:trPr>
        <w:tc>
          <w:tcPr>
            <w:tcW w:w="1007" w:type="pct"/>
            <w:shd w:val="clear" w:color="auto" w:fill="F2F2F2" w:themeFill="background1" w:themeFillShade="F2"/>
            <w:vAlign w:val="center"/>
          </w:tcPr>
          <w:p w14:paraId="01B524EF" w14:textId="77777777" w:rsidR="00C23567" w:rsidRPr="00085349" w:rsidRDefault="00C23567" w:rsidP="00B60952">
            <w:pPr>
              <w:pStyle w:val="RowsHeading"/>
              <w:rPr>
                <w:rFonts w:ascii="Gadugi" w:hAnsi="Gadugi"/>
                <w:sz w:val="20"/>
              </w:rPr>
            </w:pPr>
            <w:r w:rsidRPr="00085349">
              <w:rPr>
                <w:rFonts w:ascii="Gadugi" w:hAnsi="Gadugi"/>
                <w:sz w:val="20"/>
              </w:rPr>
              <w:t>Assessor name and institution</w:t>
            </w:r>
          </w:p>
        </w:tc>
        <w:tc>
          <w:tcPr>
            <w:tcW w:w="3993" w:type="pct"/>
            <w:shd w:val="clear" w:color="auto" w:fill="auto"/>
          </w:tcPr>
          <w:p w14:paraId="1D56918F" w14:textId="77777777" w:rsidR="00C23567" w:rsidRPr="00085349" w:rsidRDefault="00C23567" w:rsidP="00B60952">
            <w:pPr>
              <w:pStyle w:val="Cell"/>
              <w:rPr>
                <w:rFonts w:ascii="Gadugi" w:hAnsi="Gadugi"/>
                <w:sz w:val="20"/>
              </w:rPr>
            </w:pPr>
          </w:p>
        </w:tc>
      </w:tr>
    </w:tbl>
    <w:p w14:paraId="2AF4D72D" w14:textId="26EFFDD8" w:rsidR="00765FBE" w:rsidRDefault="00765FBE" w:rsidP="007E6A74">
      <w:pPr>
        <w:rPr>
          <w:lang w:eastAsia="zh-CN"/>
        </w:rPr>
      </w:pPr>
    </w:p>
    <w:p w14:paraId="5FEA1F0F" w14:textId="77777777" w:rsidR="00F464CB" w:rsidRPr="00085349" w:rsidRDefault="00F464CB" w:rsidP="007E6A74">
      <w:pPr>
        <w:rPr>
          <w:lang w:eastAsia="zh-CN"/>
        </w:rPr>
      </w:pPr>
    </w:p>
    <w:p w14:paraId="0DEFA328" w14:textId="77777777" w:rsidR="00165E2C" w:rsidRPr="00085349" w:rsidRDefault="00165E2C" w:rsidP="00165E2C">
      <w:pPr>
        <w:pStyle w:val="Balk2"/>
        <w:rPr>
          <w:rFonts w:ascii="Gadugi" w:hAnsi="Gadugi"/>
        </w:rPr>
      </w:pPr>
      <w:r w:rsidRPr="00085349">
        <w:rPr>
          <w:rFonts w:ascii="Gadugi" w:hAnsi="Gadugi"/>
        </w:rPr>
        <w:lastRenderedPageBreak/>
        <w:t xml:space="preserve">Sub-dimension 2: </w:t>
      </w:r>
      <w:r w:rsidR="00A73475" w:rsidRPr="00085349">
        <w:rPr>
          <w:rFonts w:ascii="Gadugi" w:hAnsi="Gadugi"/>
        </w:rPr>
        <w:t>Harmonisation with the EU acquis</w:t>
      </w:r>
    </w:p>
    <w:p w14:paraId="29E2521C" w14:textId="3E917F67" w:rsidR="00F464CB" w:rsidRPr="00085349" w:rsidRDefault="00F464CB" w:rsidP="00F464CB">
      <w:pPr>
        <w:pStyle w:val="GvdeMetni"/>
        <w:ind w:firstLine="0"/>
        <w:rPr>
          <w:rFonts w:ascii="Gadugi" w:hAnsi="Gadugi"/>
          <w:i/>
          <w:sz w:val="24"/>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790"/>
        <w:gridCol w:w="362"/>
        <w:gridCol w:w="72"/>
        <w:gridCol w:w="113"/>
        <w:gridCol w:w="6313"/>
        <w:gridCol w:w="5030"/>
        <w:gridCol w:w="2766"/>
      </w:tblGrid>
      <w:tr w:rsidR="005612AA" w:rsidRPr="00085349" w14:paraId="3E69E6E1" w14:textId="77777777" w:rsidTr="003F557A">
        <w:tc>
          <w:tcPr>
            <w:tcW w:w="790" w:type="dxa"/>
            <w:tcBorders>
              <w:bottom w:val="single" w:sz="4" w:space="0" w:color="auto"/>
            </w:tcBorders>
            <w:shd w:val="clear" w:color="auto" w:fill="D9D9D9" w:themeFill="background1" w:themeFillShade="D9"/>
          </w:tcPr>
          <w:p w14:paraId="304628F6" w14:textId="77777777" w:rsidR="0070714D" w:rsidRPr="00085349" w:rsidRDefault="0070714D" w:rsidP="00085349">
            <w:pPr>
              <w:pStyle w:val="ColumnsHeading"/>
              <w:jc w:val="left"/>
              <w:rPr>
                <w:rFonts w:ascii="Gadugi" w:hAnsi="Gadugi"/>
                <w:b/>
              </w:rPr>
            </w:pPr>
            <w:bookmarkStart w:id="4" w:name="_Hlk73208996"/>
          </w:p>
        </w:tc>
        <w:tc>
          <w:tcPr>
            <w:tcW w:w="6860" w:type="dxa"/>
            <w:gridSpan w:val="4"/>
            <w:tcBorders>
              <w:bottom w:val="single" w:sz="4" w:space="0" w:color="auto"/>
            </w:tcBorders>
            <w:shd w:val="clear" w:color="auto" w:fill="D9D9D9" w:themeFill="background1" w:themeFillShade="D9"/>
          </w:tcPr>
          <w:p w14:paraId="0E9E3026" w14:textId="77777777" w:rsidR="0070714D" w:rsidRPr="00085349" w:rsidRDefault="0070714D" w:rsidP="009A61A5">
            <w:pPr>
              <w:pStyle w:val="ColumnsHeading"/>
              <w:jc w:val="left"/>
              <w:rPr>
                <w:rFonts w:ascii="Gadugi" w:hAnsi="Gadugi"/>
                <w:b/>
              </w:rPr>
            </w:pPr>
            <w:r w:rsidRPr="00085349">
              <w:rPr>
                <w:rFonts w:ascii="Gadugi" w:hAnsi="Gadugi"/>
                <w:b/>
              </w:rPr>
              <w:t>Question</w:t>
            </w:r>
          </w:p>
        </w:tc>
        <w:tc>
          <w:tcPr>
            <w:tcW w:w="5030" w:type="dxa"/>
            <w:tcBorders>
              <w:bottom w:val="single" w:sz="4" w:space="0" w:color="auto"/>
            </w:tcBorders>
            <w:shd w:val="clear" w:color="auto" w:fill="D9D9D9" w:themeFill="background1" w:themeFillShade="D9"/>
          </w:tcPr>
          <w:p w14:paraId="65A9DFEB" w14:textId="77777777" w:rsidR="0070714D" w:rsidRPr="00085349" w:rsidRDefault="0070714D" w:rsidP="009A61A5">
            <w:pPr>
              <w:pStyle w:val="ColumnsHeading"/>
              <w:jc w:val="left"/>
              <w:rPr>
                <w:rFonts w:ascii="Gadugi" w:hAnsi="Gadugi"/>
                <w:b/>
              </w:rPr>
            </w:pPr>
            <w:r w:rsidRPr="00085349">
              <w:rPr>
                <w:rFonts w:ascii="Gadugi" w:hAnsi="Gadugi"/>
                <w:b/>
              </w:rPr>
              <w:t xml:space="preserve">Response </w:t>
            </w:r>
            <w:r w:rsidRPr="00085349">
              <w:rPr>
                <w:rFonts w:ascii="Gadugi" w:hAnsi="Gadugi"/>
                <w:b/>
                <w:i/>
              </w:rPr>
              <w:t>[expand box as necessary]</w:t>
            </w:r>
          </w:p>
        </w:tc>
        <w:tc>
          <w:tcPr>
            <w:tcW w:w="2766" w:type="dxa"/>
            <w:tcBorders>
              <w:bottom w:val="single" w:sz="4" w:space="0" w:color="auto"/>
            </w:tcBorders>
            <w:shd w:val="clear" w:color="auto" w:fill="D9D9D9" w:themeFill="background1" w:themeFillShade="D9"/>
          </w:tcPr>
          <w:p w14:paraId="41002A77" w14:textId="77777777" w:rsidR="0070714D" w:rsidRPr="00085349" w:rsidRDefault="0070714D" w:rsidP="009A61A5">
            <w:pPr>
              <w:pStyle w:val="ColumnsHeading"/>
              <w:jc w:val="left"/>
              <w:rPr>
                <w:rFonts w:ascii="Gadugi" w:hAnsi="Gadugi"/>
                <w:b/>
              </w:rPr>
            </w:pPr>
            <w:r w:rsidRPr="00085349">
              <w:rPr>
                <w:rFonts w:ascii="Gadugi" w:hAnsi="Gadugi"/>
                <w:b/>
              </w:rPr>
              <w:t>Evidence/Links</w:t>
            </w:r>
          </w:p>
        </w:tc>
      </w:tr>
      <w:tr w:rsidR="00A3624E" w:rsidRPr="00085349" w14:paraId="1BE06574" w14:textId="77777777" w:rsidTr="00A3624E">
        <w:trPr>
          <w:trHeight w:val="342"/>
        </w:trPr>
        <w:tc>
          <w:tcPr>
            <w:tcW w:w="15446" w:type="dxa"/>
            <w:gridSpan w:val="7"/>
            <w:tcBorders>
              <w:top w:val="single" w:sz="4" w:space="0" w:color="auto"/>
              <w:left w:val="single" w:sz="4" w:space="0" w:color="auto"/>
              <w:bottom w:val="single" w:sz="4" w:space="0" w:color="auto"/>
              <w:right w:val="single" w:sz="4" w:space="0" w:color="auto"/>
            </w:tcBorders>
            <w:shd w:val="clear" w:color="auto" w:fill="008E79"/>
          </w:tcPr>
          <w:p w14:paraId="2F02DCE1" w14:textId="56C769FA" w:rsidR="00A3624E" w:rsidRPr="00085349" w:rsidRDefault="00A3624E" w:rsidP="00A14DF8">
            <w:pPr>
              <w:pStyle w:val="Cell"/>
              <w:rPr>
                <w:rFonts w:ascii="Gadugi" w:hAnsi="Gadugi"/>
                <w:b/>
                <w:color w:val="FFFFFF" w:themeColor="background1"/>
              </w:rPr>
            </w:pPr>
            <w:r>
              <w:rPr>
                <w:rFonts w:ascii="Gadugi" w:hAnsi="Gadugi"/>
                <w:b/>
                <w:color w:val="FFFFFF" w:themeColor="background1"/>
                <w:sz w:val="22"/>
              </w:rPr>
              <w:t>T</w:t>
            </w:r>
            <w:r w:rsidRPr="00085349">
              <w:rPr>
                <w:rFonts w:ascii="Gadugi" w:hAnsi="Gadugi"/>
                <w:b/>
                <w:color w:val="FFFFFF" w:themeColor="background1"/>
                <w:sz w:val="22"/>
              </w:rPr>
              <w:t>hematic block 1. Technical regulations</w:t>
            </w:r>
          </w:p>
        </w:tc>
      </w:tr>
      <w:tr w:rsidR="005612AA" w:rsidRPr="00085349" w14:paraId="7037346E" w14:textId="77777777" w:rsidTr="003F557A">
        <w:tc>
          <w:tcPr>
            <w:tcW w:w="790" w:type="dxa"/>
            <w:tcBorders>
              <w:top w:val="single" w:sz="4" w:space="0" w:color="auto"/>
              <w:left w:val="single" w:sz="4" w:space="0" w:color="auto"/>
              <w:bottom w:val="single" w:sz="4" w:space="0" w:color="auto"/>
              <w:right w:val="single" w:sz="4" w:space="0" w:color="auto"/>
            </w:tcBorders>
          </w:tcPr>
          <w:p w14:paraId="0AA0D215" w14:textId="77777777" w:rsidR="0070714D" w:rsidRPr="00085349" w:rsidRDefault="0070714D" w:rsidP="00085349">
            <w:pPr>
              <w:pStyle w:val="RowsHeading"/>
              <w:numPr>
                <w:ilvl w:val="0"/>
                <w:numId w:val="25"/>
              </w:numPr>
              <w:rPr>
                <w:rFonts w:ascii="Gadugi" w:hAnsi="Gadugi"/>
              </w:rPr>
            </w:pPr>
          </w:p>
        </w:tc>
        <w:tc>
          <w:tcPr>
            <w:tcW w:w="68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A83948" w14:textId="77777777" w:rsidR="0070714D" w:rsidRPr="00A3624E" w:rsidRDefault="0070714D" w:rsidP="0070714D">
            <w:pPr>
              <w:pStyle w:val="RowsHeading"/>
              <w:rPr>
                <w:rFonts w:ascii="Gadugi" w:hAnsi="Gadugi"/>
                <w:b/>
              </w:rPr>
            </w:pPr>
            <w:r w:rsidRPr="00A3624E">
              <w:rPr>
                <w:rFonts w:ascii="Gadugi" w:hAnsi="Gadugi"/>
                <w:b/>
              </w:rPr>
              <w:t>Does the Government have a document (action plan or similar) on transposition of EU sectoral legislation in priority sectors?</w:t>
            </w:r>
            <w:r w:rsidRPr="00A3624E">
              <w:rPr>
                <w:rFonts w:ascii="Gadugi" w:hAnsi="Gadugi"/>
                <w:b/>
              </w:rPr>
              <w:tab/>
            </w:r>
          </w:p>
          <w:p w14:paraId="0EAA6E34" w14:textId="77777777" w:rsidR="0070714D" w:rsidRPr="00085349" w:rsidRDefault="0070714D" w:rsidP="0070714D">
            <w:pPr>
              <w:pStyle w:val="RowsHeading"/>
              <w:rPr>
                <w:rFonts w:ascii="Gadugi" w:hAnsi="Gadugi"/>
              </w:rPr>
            </w:pPr>
          </w:p>
        </w:tc>
        <w:tc>
          <w:tcPr>
            <w:tcW w:w="5030" w:type="dxa"/>
            <w:tcBorders>
              <w:top w:val="single" w:sz="4" w:space="0" w:color="auto"/>
              <w:left w:val="single" w:sz="4" w:space="0" w:color="auto"/>
              <w:bottom w:val="single" w:sz="4" w:space="0" w:color="auto"/>
              <w:right w:val="single" w:sz="4" w:space="0" w:color="auto"/>
            </w:tcBorders>
            <w:shd w:val="clear" w:color="auto" w:fill="auto"/>
          </w:tcPr>
          <w:p w14:paraId="3B527BB6" w14:textId="77777777" w:rsidR="00490B4A" w:rsidRPr="00085349" w:rsidRDefault="00490B4A" w:rsidP="00490B4A">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 the document is adopted.</w:t>
            </w:r>
          </w:p>
          <w:p w14:paraId="6660BF25" w14:textId="77777777" w:rsidR="00490B4A" w:rsidRPr="00085349" w:rsidRDefault="00490B4A" w:rsidP="00490B4A">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 the document is prepared and in the process of adoption.</w:t>
            </w:r>
          </w:p>
          <w:p w14:paraId="2891D9F7" w14:textId="77777777" w:rsidR="00490B4A" w:rsidRPr="00085349" w:rsidRDefault="00490B4A" w:rsidP="00490B4A">
            <w:pPr>
              <w:pStyle w:val="Cell"/>
              <w:rPr>
                <w:rFonts w:ascii="Gadugi" w:hAnsi="Gadugi"/>
              </w:rPr>
            </w:pPr>
            <w:proofErr w:type="gramStart"/>
            <w:r w:rsidRPr="00085349">
              <w:rPr>
                <w:rFonts w:ascii="Gadugi" w:hAnsi="Gadugi"/>
              </w:rPr>
              <w:t>[ ]</w:t>
            </w:r>
            <w:proofErr w:type="gramEnd"/>
            <w:r w:rsidRPr="00085349">
              <w:rPr>
                <w:rFonts w:ascii="Gadugi" w:hAnsi="Gadugi"/>
              </w:rPr>
              <w:t xml:space="preserve"> No, the document in being developed.</w:t>
            </w:r>
          </w:p>
          <w:p w14:paraId="7E63A54E" w14:textId="77777777" w:rsidR="00490B4A" w:rsidRPr="00085349" w:rsidRDefault="00490B4A" w:rsidP="00490B4A">
            <w:pPr>
              <w:pStyle w:val="Cell"/>
              <w:rPr>
                <w:rFonts w:ascii="Gadugi" w:hAnsi="Gadugi"/>
              </w:rPr>
            </w:pPr>
            <w:proofErr w:type="gramStart"/>
            <w:r w:rsidRPr="00085349">
              <w:rPr>
                <w:rFonts w:ascii="Gadugi" w:hAnsi="Gadugi"/>
              </w:rPr>
              <w:t>[ ]</w:t>
            </w:r>
            <w:proofErr w:type="gramEnd"/>
            <w:r w:rsidRPr="00085349">
              <w:rPr>
                <w:rFonts w:ascii="Gadugi" w:hAnsi="Gadugi"/>
              </w:rPr>
              <w:t xml:space="preserve"> No, but it is planned.</w:t>
            </w:r>
          </w:p>
          <w:p w14:paraId="4FC9939A" w14:textId="77777777" w:rsidR="0070714D" w:rsidRPr="00085349" w:rsidRDefault="00490B4A" w:rsidP="00490B4A">
            <w:pPr>
              <w:pStyle w:val="Cell"/>
              <w:rPr>
                <w:rFonts w:ascii="Gadugi" w:hAnsi="Gadugi"/>
              </w:rPr>
            </w:pPr>
            <w:r w:rsidRPr="00085349">
              <w:rPr>
                <w:rFonts w:ascii="Gadugi" w:hAnsi="Gadugi"/>
              </w:rPr>
              <w:t>[ ] No, such a document is not planned.</w:t>
            </w:r>
          </w:p>
        </w:tc>
        <w:tc>
          <w:tcPr>
            <w:tcW w:w="2766" w:type="dxa"/>
            <w:tcBorders>
              <w:top w:val="single" w:sz="4" w:space="0" w:color="auto"/>
              <w:left w:val="single" w:sz="4" w:space="0" w:color="auto"/>
              <w:bottom w:val="single" w:sz="4" w:space="0" w:color="auto"/>
              <w:right w:val="single" w:sz="4" w:space="0" w:color="auto"/>
            </w:tcBorders>
          </w:tcPr>
          <w:p w14:paraId="033054F0" w14:textId="77777777" w:rsidR="0070714D" w:rsidRPr="00085349" w:rsidRDefault="0070714D" w:rsidP="009A61A5">
            <w:pPr>
              <w:pStyle w:val="Cell"/>
              <w:rPr>
                <w:rFonts w:ascii="Gadugi" w:hAnsi="Gadugi"/>
              </w:rPr>
            </w:pPr>
          </w:p>
        </w:tc>
      </w:tr>
      <w:bookmarkEnd w:id="4"/>
      <w:tr w:rsidR="005612AA" w:rsidRPr="00085349" w14:paraId="647BEDAE" w14:textId="77777777" w:rsidTr="003F557A">
        <w:tc>
          <w:tcPr>
            <w:tcW w:w="790" w:type="dxa"/>
            <w:tcBorders>
              <w:top w:val="single" w:sz="4" w:space="0" w:color="auto"/>
              <w:left w:val="single" w:sz="4" w:space="0" w:color="auto"/>
              <w:bottom w:val="single" w:sz="4" w:space="0" w:color="auto"/>
              <w:right w:val="single" w:sz="4" w:space="0" w:color="auto"/>
            </w:tcBorders>
          </w:tcPr>
          <w:p w14:paraId="10E3577A" w14:textId="77777777" w:rsidR="0070714D" w:rsidRPr="00085349" w:rsidRDefault="0070714D" w:rsidP="00085349">
            <w:pPr>
              <w:pStyle w:val="RowsHeading"/>
              <w:numPr>
                <w:ilvl w:val="0"/>
                <w:numId w:val="25"/>
              </w:numPr>
              <w:rPr>
                <w:rFonts w:ascii="Gadugi" w:hAnsi="Gadugi"/>
              </w:rPr>
            </w:pPr>
          </w:p>
        </w:tc>
        <w:tc>
          <w:tcPr>
            <w:tcW w:w="68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9FA2EE" w14:textId="77777777" w:rsidR="0070714D" w:rsidRPr="00A3624E" w:rsidRDefault="0070714D" w:rsidP="0070714D">
            <w:pPr>
              <w:pStyle w:val="RowsHeading"/>
              <w:rPr>
                <w:rFonts w:ascii="Gadugi" w:hAnsi="Gadugi"/>
                <w:b/>
              </w:rPr>
            </w:pPr>
            <w:r w:rsidRPr="00A3624E">
              <w:rPr>
                <w:rFonts w:ascii="Gadugi" w:hAnsi="Gadugi"/>
                <w:b/>
              </w:rPr>
              <w:t>Has national legislation been amended to reflect EU sectoral legislation in priority sectors?</w:t>
            </w:r>
            <w:r w:rsidRPr="00A3624E">
              <w:rPr>
                <w:rFonts w:ascii="Gadugi" w:hAnsi="Gadugi"/>
                <w:b/>
              </w:rPr>
              <w:tab/>
            </w:r>
          </w:p>
          <w:p w14:paraId="133A8CD5" w14:textId="77777777" w:rsidR="0070714D" w:rsidRPr="00085349" w:rsidRDefault="00D86773" w:rsidP="0070714D">
            <w:pPr>
              <w:pStyle w:val="RowsHeading"/>
              <w:rPr>
                <w:rFonts w:ascii="Gadugi" w:hAnsi="Gadugi"/>
                <w:highlight w:val="yellow"/>
              </w:rPr>
            </w:pPr>
            <w:r>
              <w:rPr>
                <w:rFonts w:ascii="Gadugi" w:hAnsi="Gadugi"/>
                <w:highlight w:val="yellow"/>
              </w:rPr>
              <w:t xml:space="preserve"> </w:t>
            </w:r>
          </w:p>
        </w:tc>
        <w:tc>
          <w:tcPr>
            <w:tcW w:w="5030" w:type="dxa"/>
            <w:tcBorders>
              <w:top w:val="single" w:sz="4" w:space="0" w:color="auto"/>
              <w:left w:val="single" w:sz="4" w:space="0" w:color="auto"/>
              <w:bottom w:val="single" w:sz="4" w:space="0" w:color="auto"/>
              <w:right w:val="single" w:sz="4" w:space="0" w:color="auto"/>
            </w:tcBorders>
            <w:shd w:val="clear" w:color="auto" w:fill="auto"/>
          </w:tcPr>
          <w:p w14:paraId="48399155" w14:textId="77777777" w:rsidR="00490B4A" w:rsidRPr="00085349" w:rsidRDefault="00490B4A" w:rsidP="00490B4A">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 the legislation has been adopted.</w:t>
            </w:r>
          </w:p>
          <w:p w14:paraId="63894E6E" w14:textId="77777777" w:rsidR="00490B4A" w:rsidRPr="00085349" w:rsidRDefault="00490B4A" w:rsidP="00490B4A">
            <w:pPr>
              <w:pStyle w:val="Cell"/>
              <w:rPr>
                <w:rFonts w:ascii="Gadugi" w:hAnsi="Gadugi"/>
              </w:rPr>
            </w:pPr>
            <w:proofErr w:type="gramStart"/>
            <w:r w:rsidRPr="00085349">
              <w:rPr>
                <w:rFonts w:ascii="Gadugi" w:hAnsi="Gadugi"/>
              </w:rPr>
              <w:t>[ ]</w:t>
            </w:r>
            <w:proofErr w:type="gramEnd"/>
            <w:r w:rsidRPr="00085349">
              <w:rPr>
                <w:rFonts w:ascii="Gadugi" w:hAnsi="Gadugi"/>
              </w:rPr>
              <w:t xml:space="preserve"> No, but a proposal has been prepared.</w:t>
            </w:r>
          </w:p>
          <w:p w14:paraId="2592C906" w14:textId="77777777" w:rsidR="00490B4A" w:rsidRPr="00085349" w:rsidRDefault="00490B4A" w:rsidP="00490B4A">
            <w:pPr>
              <w:pStyle w:val="Cell"/>
              <w:rPr>
                <w:rFonts w:ascii="Gadugi" w:hAnsi="Gadugi"/>
              </w:rPr>
            </w:pPr>
            <w:proofErr w:type="gramStart"/>
            <w:r w:rsidRPr="00085349">
              <w:rPr>
                <w:rFonts w:ascii="Gadugi" w:hAnsi="Gadugi"/>
              </w:rPr>
              <w:t>[ ]</w:t>
            </w:r>
            <w:proofErr w:type="gramEnd"/>
            <w:r w:rsidRPr="00085349">
              <w:rPr>
                <w:rFonts w:ascii="Gadugi" w:hAnsi="Gadugi"/>
              </w:rPr>
              <w:t xml:space="preserve"> No, the proposal is in the preparatory phase.</w:t>
            </w:r>
          </w:p>
          <w:p w14:paraId="0B36B6B6" w14:textId="77777777" w:rsidR="0070714D" w:rsidRPr="00085349" w:rsidRDefault="00490B4A" w:rsidP="00490B4A">
            <w:pPr>
              <w:pStyle w:val="Cell"/>
              <w:rPr>
                <w:rFonts w:ascii="Gadugi" w:hAnsi="Gadugi"/>
              </w:rPr>
            </w:pPr>
            <w:r w:rsidRPr="00085349">
              <w:rPr>
                <w:rFonts w:ascii="Gadugi" w:hAnsi="Gadugi"/>
              </w:rPr>
              <w:t>[ ] No</w:t>
            </w:r>
            <w:r w:rsidR="00E30E76">
              <w:rPr>
                <w:rFonts w:ascii="Gadugi" w:hAnsi="Gadugi"/>
              </w:rPr>
              <w:t>.</w:t>
            </w:r>
            <w:r w:rsidR="00D86773">
              <w:rPr>
                <w:rFonts w:ascii="Gadugi" w:hAnsi="Gadugi"/>
              </w:rPr>
              <w:t xml:space="preserve"> </w:t>
            </w:r>
          </w:p>
        </w:tc>
        <w:tc>
          <w:tcPr>
            <w:tcW w:w="2766" w:type="dxa"/>
            <w:tcBorders>
              <w:top w:val="single" w:sz="4" w:space="0" w:color="auto"/>
              <w:left w:val="single" w:sz="4" w:space="0" w:color="auto"/>
              <w:bottom w:val="single" w:sz="4" w:space="0" w:color="auto"/>
              <w:right w:val="single" w:sz="4" w:space="0" w:color="auto"/>
            </w:tcBorders>
          </w:tcPr>
          <w:p w14:paraId="4D0C1B30" w14:textId="77777777" w:rsidR="0070714D" w:rsidRPr="00085349" w:rsidRDefault="0070714D" w:rsidP="009A61A5">
            <w:pPr>
              <w:pStyle w:val="Cell"/>
              <w:rPr>
                <w:rFonts w:ascii="Gadugi" w:hAnsi="Gadugi"/>
              </w:rPr>
            </w:pPr>
          </w:p>
        </w:tc>
      </w:tr>
      <w:tr w:rsidR="005612AA" w:rsidRPr="00085349" w14:paraId="62C88E3C" w14:textId="77777777" w:rsidTr="003F557A">
        <w:tc>
          <w:tcPr>
            <w:tcW w:w="790" w:type="dxa"/>
            <w:tcBorders>
              <w:top w:val="single" w:sz="4" w:space="0" w:color="auto"/>
              <w:left w:val="single" w:sz="4" w:space="0" w:color="auto"/>
              <w:bottom w:val="single" w:sz="4" w:space="0" w:color="auto"/>
              <w:right w:val="single" w:sz="4" w:space="0" w:color="auto"/>
            </w:tcBorders>
          </w:tcPr>
          <w:p w14:paraId="015A25F9" w14:textId="77777777" w:rsidR="007155D1" w:rsidRPr="00085349" w:rsidRDefault="007155D1" w:rsidP="00085349">
            <w:pPr>
              <w:pStyle w:val="RowsHeading"/>
              <w:rPr>
                <w:rFonts w:ascii="Gadugi" w:hAnsi="Gadugi"/>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6F7B4C" w14:textId="77777777" w:rsidR="007155D1" w:rsidRPr="008A6222" w:rsidRDefault="007155D1" w:rsidP="0070714D">
            <w:pPr>
              <w:pStyle w:val="RowsHeading"/>
              <w:rPr>
                <w:rFonts w:ascii="Gadugi" w:hAnsi="Gadugi"/>
              </w:rPr>
            </w:pPr>
            <w:r w:rsidRPr="008A6222">
              <w:rPr>
                <w:rFonts w:ascii="Gadugi" w:hAnsi="Gadugi"/>
              </w:rPr>
              <w:t>a)</w:t>
            </w:r>
          </w:p>
        </w:tc>
        <w:tc>
          <w:tcPr>
            <w:tcW w:w="6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DA1B82" w14:textId="77777777" w:rsidR="007155D1" w:rsidRPr="008A6222" w:rsidRDefault="007155D1" w:rsidP="0070714D">
            <w:pPr>
              <w:pStyle w:val="RowsHeading"/>
              <w:rPr>
                <w:rFonts w:ascii="Gadugi" w:hAnsi="Gadugi"/>
              </w:rPr>
            </w:pPr>
            <w:r w:rsidRPr="008A6222">
              <w:rPr>
                <w:rFonts w:ascii="Gadugi" w:hAnsi="Gadugi"/>
              </w:rPr>
              <w:t xml:space="preserve">Since the previous </w:t>
            </w:r>
            <w:r w:rsidR="00316ADA" w:rsidRPr="008A6222">
              <w:rPr>
                <w:rFonts w:ascii="Gadugi" w:hAnsi="Gadugi"/>
              </w:rPr>
              <w:t>assessment</w:t>
            </w:r>
            <w:r w:rsidRPr="008A6222">
              <w:rPr>
                <w:rFonts w:ascii="Gadugi" w:hAnsi="Gadugi"/>
              </w:rPr>
              <w:t xml:space="preserve">, has any additional national legislation been introduced to reflect EU legislation? If applicable, please provide examples. </w:t>
            </w:r>
          </w:p>
        </w:tc>
        <w:tc>
          <w:tcPr>
            <w:tcW w:w="5030" w:type="dxa"/>
            <w:tcBorders>
              <w:top w:val="single" w:sz="4" w:space="0" w:color="auto"/>
              <w:left w:val="single" w:sz="4" w:space="0" w:color="auto"/>
              <w:bottom w:val="single" w:sz="4" w:space="0" w:color="auto"/>
              <w:right w:val="single" w:sz="4" w:space="0" w:color="auto"/>
            </w:tcBorders>
            <w:shd w:val="clear" w:color="auto" w:fill="auto"/>
          </w:tcPr>
          <w:p w14:paraId="475E03D9" w14:textId="77777777" w:rsidR="007155D1" w:rsidRPr="00085349" w:rsidRDefault="007155D1" w:rsidP="00490B4A">
            <w:pPr>
              <w:pStyle w:val="Cell"/>
              <w:rPr>
                <w:rFonts w:ascii="Gadugi" w:hAnsi="Gadugi"/>
              </w:rPr>
            </w:pPr>
          </w:p>
        </w:tc>
        <w:tc>
          <w:tcPr>
            <w:tcW w:w="2766" w:type="dxa"/>
            <w:tcBorders>
              <w:top w:val="single" w:sz="4" w:space="0" w:color="auto"/>
              <w:left w:val="single" w:sz="4" w:space="0" w:color="auto"/>
              <w:bottom w:val="single" w:sz="4" w:space="0" w:color="auto"/>
              <w:right w:val="single" w:sz="4" w:space="0" w:color="auto"/>
            </w:tcBorders>
          </w:tcPr>
          <w:p w14:paraId="7CC66974" w14:textId="77777777" w:rsidR="007155D1" w:rsidRPr="00085349" w:rsidRDefault="007155D1" w:rsidP="009A61A5">
            <w:pPr>
              <w:pStyle w:val="Cell"/>
              <w:rPr>
                <w:rFonts w:ascii="Gadugi" w:hAnsi="Gadugi"/>
              </w:rPr>
            </w:pPr>
          </w:p>
        </w:tc>
      </w:tr>
      <w:tr w:rsidR="005612AA" w:rsidRPr="00085349" w14:paraId="0EDE54DC" w14:textId="77777777" w:rsidTr="003F557A">
        <w:tc>
          <w:tcPr>
            <w:tcW w:w="790" w:type="dxa"/>
            <w:tcBorders>
              <w:top w:val="single" w:sz="4" w:space="0" w:color="auto"/>
              <w:left w:val="single" w:sz="4" w:space="0" w:color="auto"/>
              <w:bottom w:val="single" w:sz="4" w:space="0" w:color="auto"/>
              <w:right w:val="single" w:sz="4" w:space="0" w:color="auto"/>
            </w:tcBorders>
          </w:tcPr>
          <w:p w14:paraId="430580D1" w14:textId="77777777" w:rsidR="0070714D" w:rsidRPr="00085349" w:rsidRDefault="0070714D" w:rsidP="00085349">
            <w:pPr>
              <w:pStyle w:val="RowsHeading"/>
              <w:numPr>
                <w:ilvl w:val="0"/>
                <w:numId w:val="25"/>
              </w:numPr>
              <w:rPr>
                <w:rFonts w:ascii="Gadugi" w:hAnsi="Gadugi"/>
              </w:rPr>
            </w:pPr>
          </w:p>
        </w:tc>
        <w:tc>
          <w:tcPr>
            <w:tcW w:w="68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2BB6C7" w14:textId="77777777" w:rsidR="0070714D" w:rsidRPr="00A3624E" w:rsidRDefault="0070714D" w:rsidP="0070714D">
            <w:pPr>
              <w:pStyle w:val="RowsHeading"/>
              <w:rPr>
                <w:rFonts w:ascii="Gadugi" w:hAnsi="Gadugi"/>
                <w:b/>
              </w:rPr>
            </w:pPr>
            <w:r w:rsidRPr="00A3624E">
              <w:rPr>
                <w:rFonts w:ascii="Gadugi" w:hAnsi="Gadugi"/>
                <w:b/>
              </w:rPr>
              <w:t>Is there a webpage/portal/gateway for SMEs with relevant information about the new technical regulations and how to comply with them?</w:t>
            </w:r>
            <w:r w:rsidRPr="00A3624E">
              <w:rPr>
                <w:rFonts w:ascii="Gadugi" w:hAnsi="Gadugi"/>
                <w:b/>
              </w:rPr>
              <w:tab/>
            </w:r>
          </w:p>
        </w:tc>
        <w:tc>
          <w:tcPr>
            <w:tcW w:w="5030" w:type="dxa"/>
            <w:tcBorders>
              <w:top w:val="single" w:sz="4" w:space="0" w:color="auto"/>
              <w:left w:val="single" w:sz="4" w:space="0" w:color="auto"/>
              <w:bottom w:val="single" w:sz="4" w:space="0" w:color="auto"/>
              <w:right w:val="single" w:sz="4" w:space="0" w:color="auto"/>
            </w:tcBorders>
            <w:shd w:val="clear" w:color="auto" w:fill="auto"/>
          </w:tcPr>
          <w:p w14:paraId="390FDCDD" w14:textId="77777777" w:rsidR="00490B4A" w:rsidRPr="00085349" w:rsidRDefault="00490B4A" w:rsidP="00490B4A">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 there is such a webpage.</w:t>
            </w:r>
            <w:r w:rsidR="008A6222">
              <w:rPr>
                <w:rFonts w:ascii="Gadugi" w:hAnsi="Gadugi"/>
              </w:rPr>
              <w:t xml:space="preserve"> Please provide link to it. </w:t>
            </w:r>
          </w:p>
          <w:p w14:paraId="3098EBB1" w14:textId="77777777" w:rsidR="00490B4A" w:rsidRPr="00085349" w:rsidRDefault="00490B4A" w:rsidP="00490B4A">
            <w:pPr>
              <w:pStyle w:val="Cell"/>
              <w:rPr>
                <w:rFonts w:ascii="Gadugi" w:hAnsi="Gadugi"/>
              </w:rPr>
            </w:pPr>
            <w:proofErr w:type="gramStart"/>
            <w:r w:rsidRPr="00085349">
              <w:rPr>
                <w:rFonts w:ascii="Gadugi" w:hAnsi="Gadugi"/>
              </w:rPr>
              <w:t>[ ]</w:t>
            </w:r>
            <w:proofErr w:type="gramEnd"/>
            <w:r w:rsidRPr="00085349">
              <w:rPr>
                <w:rFonts w:ascii="Gadugi" w:hAnsi="Gadugi"/>
              </w:rPr>
              <w:t xml:space="preserve"> No, but it is being developed.</w:t>
            </w:r>
          </w:p>
          <w:p w14:paraId="7596C43B" w14:textId="77777777" w:rsidR="0070714D" w:rsidRPr="00085349" w:rsidRDefault="00490B4A" w:rsidP="00490B4A">
            <w:pPr>
              <w:pStyle w:val="Cell"/>
              <w:rPr>
                <w:rFonts w:ascii="Gadugi" w:hAnsi="Gadugi"/>
              </w:rPr>
            </w:pPr>
            <w:r w:rsidRPr="00085349">
              <w:rPr>
                <w:rFonts w:ascii="Gadugi" w:hAnsi="Gadugi"/>
              </w:rPr>
              <w:t>[ ] No, it doesn't exist.</w:t>
            </w:r>
          </w:p>
        </w:tc>
        <w:tc>
          <w:tcPr>
            <w:tcW w:w="2766" w:type="dxa"/>
            <w:tcBorders>
              <w:top w:val="single" w:sz="4" w:space="0" w:color="auto"/>
              <w:left w:val="single" w:sz="4" w:space="0" w:color="auto"/>
              <w:bottom w:val="single" w:sz="4" w:space="0" w:color="auto"/>
              <w:right w:val="single" w:sz="4" w:space="0" w:color="auto"/>
            </w:tcBorders>
          </w:tcPr>
          <w:p w14:paraId="33F310F5" w14:textId="77777777" w:rsidR="0070714D" w:rsidRPr="00085349" w:rsidRDefault="0070714D" w:rsidP="009A61A5">
            <w:pPr>
              <w:pStyle w:val="Cell"/>
              <w:rPr>
                <w:rFonts w:ascii="Gadugi" w:hAnsi="Gadugi"/>
              </w:rPr>
            </w:pPr>
          </w:p>
        </w:tc>
      </w:tr>
      <w:tr w:rsidR="005612AA" w:rsidRPr="00085349" w14:paraId="40C8E1AD" w14:textId="77777777" w:rsidTr="003F557A">
        <w:tc>
          <w:tcPr>
            <w:tcW w:w="790" w:type="dxa"/>
            <w:tcBorders>
              <w:top w:val="single" w:sz="4" w:space="0" w:color="auto"/>
              <w:left w:val="single" w:sz="4" w:space="0" w:color="auto"/>
              <w:bottom w:val="single" w:sz="4" w:space="0" w:color="auto"/>
              <w:right w:val="single" w:sz="4" w:space="0" w:color="auto"/>
            </w:tcBorders>
          </w:tcPr>
          <w:p w14:paraId="026A24D6" w14:textId="77777777" w:rsidR="0070714D" w:rsidRPr="00085349" w:rsidRDefault="0070714D" w:rsidP="00085349">
            <w:pPr>
              <w:pStyle w:val="RowsHeading"/>
              <w:numPr>
                <w:ilvl w:val="0"/>
                <w:numId w:val="25"/>
              </w:numPr>
              <w:rPr>
                <w:rFonts w:ascii="Gadugi" w:hAnsi="Gadugi"/>
              </w:rPr>
            </w:pPr>
          </w:p>
        </w:tc>
        <w:tc>
          <w:tcPr>
            <w:tcW w:w="68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13DFF6" w14:textId="77777777" w:rsidR="0070714D" w:rsidRPr="00A3624E" w:rsidRDefault="0070714D" w:rsidP="0070714D">
            <w:pPr>
              <w:pStyle w:val="RowsHeading"/>
              <w:rPr>
                <w:rFonts w:ascii="Gadugi" w:hAnsi="Gadugi"/>
                <w:b/>
              </w:rPr>
            </w:pPr>
            <w:r w:rsidRPr="00A3624E">
              <w:rPr>
                <w:rFonts w:ascii="Gadugi" w:hAnsi="Gadugi"/>
                <w:b/>
              </w:rPr>
              <w:t>Have the training needs of the institutions implementing technical regulations been assessed and addressed</w:t>
            </w:r>
            <w:r w:rsidR="00432282" w:rsidRPr="00A3624E">
              <w:rPr>
                <w:rFonts w:ascii="Gadugi" w:hAnsi="Gadugi"/>
                <w:b/>
              </w:rPr>
              <w:t xml:space="preserve">. </w:t>
            </w:r>
          </w:p>
        </w:tc>
        <w:tc>
          <w:tcPr>
            <w:tcW w:w="5030" w:type="dxa"/>
            <w:tcBorders>
              <w:top w:val="single" w:sz="4" w:space="0" w:color="auto"/>
              <w:left w:val="single" w:sz="4" w:space="0" w:color="auto"/>
              <w:bottom w:val="single" w:sz="4" w:space="0" w:color="auto"/>
              <w:right w:val="single" w:sz="4" w:space="0" w:color="auto"/>
            </w:tcBorders>
            <w:shd w:val="clear" w:color="auto" w:fill="auto"/>
          </w:tcPr>
          <w:p w14:paraId="3E83BF61" w14:textId="77777777" w:rsidR="00490B4A" w:rsidRPr="00085349" w:rsidRDefault="00490B4A" w:rsidP="00490B4A">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 they have been assessed and personnel has undergone training.</w:t>
            </w:r>
            <w:r w:rsidR="003D2472">
              <w:rPr>
                <w:rFonts w:ascii="Gadugi" w:hAnsi="Gadugi"/>
              </w:rPr>
              <w:t xml:space="preserve"> </w:t>
            </w:r>
          </w:p>
          <w:p w14:paraId="5F51C301" w14:textId="77777777" w:rsidR="00490B4A" w:rsidRPr="00085349" w:rsidRDefault="00490B4A" w:rsidP="00490B4A">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 they have been assessed and the training will be carried out.</w:t>
            </w:r>
          </w:p>
          <w:p w14:paraId="5EB2E43D" w14:textId="77777777" w:rsidR="0070714D" w:rsidRPr="00085349" w:rsidRDefault="00490B4A" w:rsidP="00490B4A">
            <w:pPr>
              <w:pStyle w:val="Cell"/>
              <w:rPr>
                <w:rFonts w:ascii="Gadugi" w:hAnsi="Gadugi"/>
              </w:rPr>
            </w:pPr>
            <w:r w:rsidRPr="00085349">
              <w:rPr>
                <w:rFonts w:ascii="Gadugi" w:hAnsi="Gadugi"/>
              </w:rPr>
              <w:t>[ ] No, it is in the process of assessment.</w:t>
            </w:r>
          </w:p>
        </w:tc>
        <w:tc>
          <w:tcPr>
            <w:tcW w:w="2766" w:type="dxa"/>
            <w:tcBorders>
              <w:top w:val="single" w:sz="4" w:space="0" w:color="auto"/>
              <w:left w:val="single" w:sz="4" w:space="0" w:color="auto"/>
              <w:bottom w:val="single" w:sz="4" w:space="0" w:color="auto"/>
              <w:right w:val="single" w:sz="4" w:space="0" w:color="auto"/>
            </w:tcBorders>
          </w:tcPr>
          <w:p w14:paraId="0FEAE110" w14:textId="77777777" w:rsidR="0070714D" w:rsidRPr="00085349" w:rsidRDefault="0070714D" w:rsidP="009A61A5">
            <w:pPr>
              <w:pStyle w:val="Cell"/>
              <w:rPr>
                <w:rFonts w:ascii="Gadugi" w:hAnsi="Gadugi"/>
              </w:rPr>
            </w:pPr>
          </w:p>
        </w:tc>
      </w:tr>
      <w:tr w:rsidR="005612AA" w:rsidRPr="00085349" w14:paraId="5670AD24" w14:textId="77777777" w:rsidTr="003F557A">
        <w:tc>
          <w:tcPr>
            <w:tcW w:w="790" w:type="dxa"/>
            <w:tcBorders>
              <w:top w:val="single" w:sz="4" w:space="0" w:color="auto"/>
              <w:left w:val="single" w:sz="4" w:space="0" w:color="auto"/>
              <w:bottom w:val="single" w:sz="4" w:space="0" w:color="auto"/>
              <w:right w:val="single" w:sz="4" w:space="0" w:color="auto"/>
            </w:tcBorders>
          </w:tcPr>
          <w:p w14:paraId="758692E5" w14:textId="77777777" w:rsidR="0070714D" w:rsidRPr="00085349" w:rsidRDefault="0070714D" w:rsidP="00085349">
            <w:pPr>
              <w:pStyle w:val="RowsHeading"/>
              <w:numPr>
                <w:ilvl w:val="0"/>
                <w:numId w:val="25"/>
              </w:numPr>
              <w:rPr>
                <w:rFonts w:ascii="Gadugi" w:hAnsi="Gadugi"/>
              </w:rPr>
            </w:pPr>
          </w:p>
        </w:tc>
        <w:tc>
          <w:tcPr>
            <w:tcW w:w="68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BE4E5B" w14:textId="77777777" w:rsidR="0070714D" w:rsidRPr="00A3624E" w:rsidRDefault="0070714D" w:rsidP="0070714D">
            <w:pPr>
              <w:pStyle w:val="RowsHeading"/>
              <w:rPr>
                <w:rFonts w:ascii="Gadugi" w:hAnsi="Gadugi"/>
                <w:b/>
              </w:rPr>
            </w:pPr>
            <w:r w:rsidRPr="00A3624E">
              <w:rPr>
                <w:rFonts w:ascii="Gadugi" w:hAnsi="Gadugi"/>
                <w:b/>
              </w:rPr>
              <w:t>Is there regular evaluation of technical regulations?</w:t>
            </w:r>
            <w:r w:rsidRPr="00A3624E">
              <w:rPr>
                <w:rFonts w:ascii="Gadugi" w:hAnsi="Gadugi"/>
                <w:b/>
              </w:rPr>
              <w:tab/>
            </w:r>
          </w:p>
          <w:p w14:paraId="0DD0D9F2" w14:textId="77777777" w:rsidR="0070714D" w:rsidRPr="00A3624E" w:rsidRDefault="0070714D" w:rsidP="0070714D">
            <w:pPr>
              <w:pStyle w:val="RowsHeading"/>
              <w:rPr>
                <w:rFonts w:ascii="Gadugi" w:hAnsi="Gadugi"/>
                <w:b/>
                <w:highlight w:val="yellow"/>
              </w:rPr>
            </w:pPr>
            <w:r w:rsidRPr="00A3624E">
              <w:rPr>
                <w:rFonts w:ascii="Gadugi" w:hAnsi="Gadugi"/>
                <w:b/>
              </w:rPr>
              <w:tab/>
            </w:r>
          </w:p>
        </w:tc>
        <w:tc>
          <w:tcPr>
            <w:tcW w:w="5030" w:type="dxa"/>
            <w:tcBorders>
              <w:top w:val="single" w:sz="4" w:space="0" w:color="auto"/>
              <w:left w:val="single" w:sz="4" w:space="0" w:color="auto"/>
              <w:bottom w:val="single" w:sz="4" w:space="0" w:color="auto"/>
              <w:right w:val="single" w:sz="4" w:space="0" w:color="auto"/>
            </w:tcBorders>
            <w:shd w:val="clear" w:color="auto" w:fill="auto"/>
          </w:tcPr>
          <w:p w14:paraId="2045C712" w14:textId="77777777" w:rsidR="00490B4A" w:rsidRPr="00085349" w:rsidRDefault="00490B4A" w:rsidP="00490B4A">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 there is regular evaluation.</w:t>
            </w:r>
          </w:p>
          <w:p w14:paraId="2FF2D32F" w14:textId="77777777" w:rsidR="00490B4A" w:rsidRPr="00085349" w:rsidRDefault="00490B4A" w:rsidP="00490B4A">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 but it is not regular.</w:t>
            </w:r>
          </w:p>
          <w:p w14:paraId="119C7D28" w14:textId="77777777" w:rsidR="0070714D" w:rsidRPr="00085349" w:rsidRDefault="00490B4A" w:rsidP="00490B4A">
            <w:pPr>
              <w:pStyle w:val="Cell"/>
              <w:rPr>
                <w:rFonts w:ascii="Gadugi" w:hAnsi="Gadugi"/>
              </w:rPr>
            </w:pPr>
            <w:r w:rsidRPr="00085349">
              <w:rPr>
                <w:rFonts w:ascii="Gadugi" w:hAnsi="Gadugi"/>
              </w:rPr>
              <w:t>[ ] No</w:t>
            </w:r>
          </w:p>
        </w:tc>
        <w:tc>
          <w:tcPr>
            <w:tcW w:w="2766" w:type="dxa"/>
            <w:tcBorders>
              <w:top w:val="single" w:sz="4" w:space="0" w:color="auto"/>
              <w:left w:val="single" w:sz="4" w:space="0" w:color="auto"/>
              <w:bottom w:val="single" w:sz="4" w:space="0" w:color="auto"/>
              <w:right w:val="single" w:sz="4" w:space="0" w:color="auto"/>
            </w:tcBorders>
          </w:tcPr>
          <w:p w14:paraId="3B7A1B28" w14:textId="77777777" w:rsidR="0070714D" w:rsidRPr="00085349" w:rsidRDefault="0070714D" w:rsidP="009A61A5">
            <w:pPr>
              <w:pStyle w:val="Cell"/>
              <w:rPr>
                <w:rFonts w:ascii="Gadugi" w:hAnsi="Gadugi"/>
              </w:rPr>
            </w:pPr>
          </w:p>
        </w:tc>
      </w:tr>
      <w:tr w:rsidR="005612AA" w:rsidRPr="00085349" w14:paraId="52695C6A" w14:textId="77777777" w:rsidTr="003F557A">
        <w:tc>
          <w:tcPr>
            <w:tcW w:w="790" w:type="dxa"/>
            <w:tcBorders>
              <w:top w:val="single" w:sz="4" w:space="0" w:color="auto"/>
              <w:left w:val="single" w:sz="4" w:space="0" w:color="auto"/>
              <w:bottom w:val="single" w:sz="4" w:space="0" w:color="auto"/>
              <w:right w:val="single" w:sz="4" w:space="0" w:color="auto"/>
            </w:tcBorders>
          </w:tcPr>
          <w:p w14:paraId="3BAF0F3A" w14:textId="77777777" w:rsidR="00B15861" w:rsidRPr="00085349" w:rsidRDefault="00B15861" w:rsidP="00085349">
            <w:pPr>
              <w:pStyle w:val="RowsHeading"/>
              <w:rPr>
                <w:rFonts w:ascii="Gadugi" w:hAnsi="Gadugi"/>
              </w:rPr>
            </w:pPr>
          </w:p>
        </w:tc>
        <w:tc>
          <w:tcPr>
            <w:tcW w:w="434" w:type="dxa"/>
            <w:gridSpan w:val="2"/>
            <w:tcBorders>
              <w:top w:val="single" w:sz="4" w:space="0" w:color="auto"/>
              <w:left w:val="single" w:sz="4" w:space="0" w:color="auto"/>
              <w:bottom w:val="single" w:sz="4" w:space="0" w:color="auto"/>
              <w:right w:val="single" w:sz="4" w:space="0" w:color="auto"/>
            </w:tcBorders>
          </w:tcPr>
          <w:p w14:paraId="45E7F30B" w14:textId="77777777" w:rsidR="00B15861" w:rsidRPr="00085349" w:rsidRDefault="00B15861" w:rsidP="009A61A5">
            <w:pPr>
              <w:pStyle w:val="RowsHeading"/>
              <w:rPr>
                <w:rFonts w:ascii="Gadugi" w:hAnsi="Gadugi"/>
              </w:rPr>
            </w:pPr>
            <w:r w:rsidRPr="00085349">
              <w:rPr>
                <w:rFonts w:ascii="Gadugi" w:hAnsi="Gadugi"/>
              </w:rPr>
              <w:t>a)</w:t>
            </w:r>
          </w:p>
        </w:tc>
        <w:tc>
          <w:tcPr>
            <w:tcW w:w="6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63D811" w14:textId="77777777" w:rsidR="00B15861" w:rsidRPr="007B525A" w:rsidRDefault="00B15861" w:rsidP="009A61A5">
            <w:pPr>
              <w:pStyle w:val="RowsHeading"/>
              <w:rPr>
                <w:rFonts w:ascii="Gadugi" w:hAnsi="Gadugi"/>
              </w:rPr>
            </w:pPr>
            <w:r w:rsidRPr="00085349">
              <w:rPr>
                <w:rFonts w:ascii="Gadugi" w:hAnsi="Gadugi"/>
              </w:rPr>
              <w:t>If yes, how frequent is this evaluation?</w:t>
            </w:r>
          </w:p>
        </w:tc>
        <w:tc>
          <w:tcPr>
            <w:tcW w:w="5030" w:type="dxa"/>
            <w:tcBorders>
              <w:top w:val="single" w:sz="4" w:space="0" w:color="auto"/>
              <w:left w:val="single" w:sz="4" w:space="0" w:color="auto"/>
              <w:bottom w:val="single" w:sz="4" w:space="0" w:color="auto"/>
              <w:right w:val="single" w:sz="4" w:space="0" w:color="auto"/>
            </w:tcBorders>
            <w:shd w:val="clear" w:color="auto" w:fill="auto"/>
            <w:vAlign w:val="center"/>
          </w:tcPr>
          <w:p w14:paraId="0764F3AC" w14:textId="77777777" w:rsidR="00B15861" w:rsidRPr="00085349" w:rsidRDefault="00B15861" w:rsidP="009A61A5">
            <w:pPr>
              <w:pStyle w:val="RowsHeading"/>
              <w:rPr>
                <w:rFonts w:ascii="Gadugi" w:hAnsi="Gadugi"/>
                <w:highlight w:val="yellow"/>
              </w:rPr>
            </w:pP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14:paraId="46E4CBC0" w14:textId="77777777" w:rsidR="00B15861" w:rsidRPr="00085349" w:rsidRDefault="00B15861" w:rsidP="009A61A5">
            <w:pPr>
              <w:pStyle w:val="RowsHeading"/>
              <w:rPr>
                <w:rFonts w:ascii="Gadugi" w:hAnsi="Gadugi"/>
                <w:highlight w:val="yellow"/>
              </w:rPr>
            </w:pPr>
          </w:p>
        </w:tc>
      </w:tr>
      <w:tr w:rsidR="005612AA" w:rsidRPr="00085349" w14:paraId="5C16F041" w14:textId="77777777" w:rsidTr="003F557A">
        <w:tc>
          <w:tcPr>
            <w:tcW w:w="790" w:type="dxa"/>
            <w:tcBorders>
              <w:top w:val="single" w:sz="4" w:space="0" w:color="auto"/>
              <w:left w:val="single" w:sz="4" w:space="0" w:color="auto"/>
              <w:bottom w:val="single" w:sz="4" w:space="0" w:color="auto"/>
              <w:right w:val="single" w:sz="4" w:space="0" w:color="auto"/>
            </w:tcBorders>
          </w:tcPr>
          <w:p w14:paraId="2F0B3C47" w14:textId="77777777" w:rsidR="00B15861" w:rsidRPr="00085349" w:rsidRDefault="00B15861" w:rsidP="00085349">
            <w:pPr>
              <w:pStyle w:val="RowsHeading"/>
              <w:rPr>
                <w:rFonts w:ascii="Gadugi" w:hAnsi="Gadugi"/>
                <w:color w:val="FF0000"/>
              </w:rPr>
            </w:pPr>
          </w:p>
        </w:tc>
        <w:tc>
          <w:tcPr>
            <w:tcW w:w="434" w:type="dxa"/>
            <w:gridSpan w:val="2"/>
            <w:tcBorders>
              <w:top w:val="single" w:sz="4" w:space="0" w:color="auto"/>
              <w:left w:val="single" w:sz="4" w:space="0" w:color="auto"/>
              <w:bottom w:val="single" w:sz="4" w:space="0" w:color="auto"/>
              <w:right w:val="single" w:sz="4" w:space="0" w:color="auto"/>
            </w:tcBorders>
          </w:tcPr>
          <w:p w14:paraId="5D144D9A" w14:textId="77777777" w:rsidR="00B15861" w:rsidRPr="00CA359A" w:rsidRDefault="00B15861" w:rsidP="009A61A5">
            <w:pPr>
              <w:pStyle w:val="RowsHeading"/>
              <w:rPr>
                <w:rFonts w:ascii="Gadugi" w:hAnsi="Gadugi"/>
              </w:rPr>
            </w:pPr>
            <w:r w:rsidRPr="00CA359A">
              <w:rPr>
                <w:rFonts w:ascii="Gadugi" w:hAnsi="Gadugi"/>
              </w:rPr>
              <w:t>b)</w:t>
            </w:r>
          </w:p>
        </w:tc>
        <w:tc>
          <w:tcPr>
            <w:tcW w:w="6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F1F6AB" w14:textId="77777777" w:rsidR="00B15861" w:rsidRPr="00CA359A" w:rsidRDefault="00B15861" w:rsidP="009A61A5">
            <w:pPr>
              <w:pStyle w:val="RowsHeading"/>
              <w:rPr>
                <w:rFonts w:ascii="Gadugi" w:hAnsi="Gadugi"/>
              </w:rPr>
            </w:pPr>
            <w:r w:rsidRPr="00CA359A">
              <w:rPr>
                <w:rFonts w:ascii="Gadugi" w:hAnsi="Gadugi"/>
              </w:rPr>
              <w:t xml:space="preserve">Have there been made any adjustments in technical regulations </w:t>
            </w:r>
            <w:r w:rsidR="00A271CE" w:rsidRPr="00CA359A">
              <w:rPr>
                <w:rFonts w:ascii="Gadugi" w:hAnsi="Gadugi"/>
              </w:rPr>
              <w:t>since the last assessment</w:t>
            </w:r>
            <w:r w:rsidR="00953A1F" w:rsidRPr="00CA359A">
              <w:rPr>
                <w:rFonts w:ascii="Gadugi" w:hAnsi="Gadugi"/>
              </w:rPr>
              <w:t xml:space="preserve"> (January 2019)</w:t>
            </w:r>
            <w:r w:rsidR="00A271CE" w:rsidRPr="00CA359A">
              <w:rPr>
                <w:rFonts w:ascii="Gadugi" w:hAnsi="Gadugi"/>
              </w:rPr>
              <w:t xml:space="preserve"> </w:t>
            </w:r>
            <w:r w:rsidRPr="00CA359A">
              <w:rPr>
                <w:rFonts w:ascii="Gadugi" w:hAnsi="Gadugi"/>
              </w:rPr>
              <w:t xml:space="preserve">due to the results of the evaluations? If yes, please provide some examples. </w:t>
            </w:r>
          </w:p>
        </w:tc>
        <w:tc>
          <w:tcPr>
            <w:tcW w:w="5030" w:type="dxa"/>
            <w:tcBorders>
              <w:top w:val="single" w:sz="4" w:space="0" w:color="auto"/>
              <w:left w:val="single" w:sz="4" w:space="0" w:color="auto"/>
              <w:bottom w:val="single" w:sz="4" w:space="0" w:color="auto"/>
              <w:right w:val="single" w:sz="4" w:space="0" w:color="auto"/>
            </w:tcBorders>
            <w:shd w:val="clear" w:color="auto" w:fill="auto"/>
            <w:vAlign w:val="center"/>
          </w:tcPr>
          <w:p w14:paraId="5390E346" w14:textId="77777777" w:rsidR="00B15861" w:rsidRPr="00085349" w:rsidRDefault="00B15861" w:rsidP="009A61A5">
            <w:pPr>
              <w:pStyle w:val="RowsHeading"/>
              <w:rPr>
                <w:rFonts w:ascii="Gadugi" w:hAnsi="Gadugi"/>
              </w:rPr>
            </w:pP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14:paraId="786BD6A8" w14:textId="77777777" w:rsidR="00B15861" w:rsidRPr="00085349" w:rsidRDefault="00B15861" w:rsidP="009A61A5">
            <w:pPr>
              <w:pStyle w:val="RowsHeading"/>
              <w:rPr>
                <w:rFonts w:ascii="Gadugi" w:hAnsi="Gadugi"/>
              </w:rPr>
            </w:pPr>
          </w:p>
        </w:tc>
      </w:tr>
      <w:tr w:rsidR="005612AA" w:rsidRPr="00085349" w14:paraId="6FE63C8D" w14:textId="77777777" w:rsidTr="003F557A">
        <w:tc>
          <w:tcPr>
            <w:tcW w:w="790" w:type="dxa"/>
            <w:tcBorders>
              <w:top w:val="single" w:sz="4" w:space="0" w:color="auto"/>
              <w:left w:val="single" w:sz="4" w:space="0" w:color="auto"/>
              <w:bottom w:val="single" w:sz="4" w:space="0" w:color="auto"/>
              <w:right w:val="single" w:sz="4" w:space="0" w:color="auto"/>
            </w:tcBorders>
          </w:tcPr>
          <w:p w14:paraId="770BC5F3" w14:textId="77777777" w:rsidR="00934D0E" w:rsidRPr="00085349" w:rsidRDefault="00934D0E" w:rsidP="00085349">
            <w:pPr>
              <w:pStyle w:val="RowsHeading"/>
              <w:numPr>
                <w:ilvl w:val="0"/>
                <w:numId w:val="25"/>
              </w:numPr>
              <w:rPr>
                <w:rFonts w:ascii="Gadugi" w:hAnsi="Gadugi"/>
              </w:rPr>
            </w:pPr>
          </w:p>
        </w:tc>
        <w:tc>
          <w:tcPr>
            <w:tcW w:w="6860" w:type="dxa"/>
            <w:gridSpan w:val="4"/>
            <w:tcBorders>
              <w:top w:val="single" w:sz="4" w:space="0" w:color="auto"/>
              <w:left w:val="single" w:sz="4" w:space="0" w:color="auto"/>
              <w:bottom w:val="single" w:sz="4" w:space="0" w:color="auto"/>
              <w:right w:val="single" w:sz="4" w:space="0" w:color="auto"/>
            </w:tcBorders>
          </w:tcPr>
          <w:p w14:paraId="19B60167" w14:textId="77777777" w:rsidR="00765FBE" w:rsidRPr="00A3624E" w:rsidRDefault="00934D0E" w:rsidP="009A61A5">
            <w:pPr>
              <w:pStyle w:val="RowsHeading"/>
              <w:rPr>
                <w:rFonts w:ascii="Gadugi" w:hAnsi="Gadugi"/>
                <w:b/>
              </w:rPr>
            </w:pPr>
            <w:r w:rsidRPr="00A3624E">
              <w:rPr>
                <w:rFonts w:ascii="Gadugi" w:hAnsi="Gadugi"/>
                <w:b/>
              </w:rPr>
              <w:t>What a</w:t>
            </w:r>
            <w:r w:rsidR="003F772C" w:rsidRPr="00A3624E">
              <w:rPr>
                <w:rFonts w:ascii="Gadugi" w:hAnsi="Gadugi"/>
                <w:b/>
              </w:rPr>
              <w:t>re your economy</w:t>
            </w:r>
            <w:r w:rsidRPr="00A3624E">
              <w:rPr>
                <w:rFonts w:ascii="Gadugi" w:hAnsi="Gadugi"/>
                <w:b/>
              </w:rPr>
              <w:t>'s priority sectors</w:t>
            </w:r>
            <w:r w:rsidR="0013596E" w:rsidRPr="00A3624E">
              <w:rPr>
                <w:rFonts w:ascii="Gadugi" w:hAnsi="Gadugi"/>
                <w:b/>
              </w:rPr>
              <w:t xml:space="preserve"> in technical regulation</w:t>
            </w:r>
            <w:r w:rsidRPr="00A3624E">
              <w:rPr>
                <w:rFonts w:ascii="Gadugi" w:hAnsi="Gadugi"/>
                <w:b/>
              </w:rPr>
              <w:t>?</w:t>
            </w:r>
          </w:p>
        </w:tc>
        <w:tc>
          <w:tcPr>
            <w:tcW w:w="7796" w:type="dxa"/>
            <w:gridSpan w:val="2"/>
            <w:tcBorders>
              <w:top w:val="single" w:sz="4" w:space="0" w:color="auto"/>
              <w:left w:val="single" w:sz="4" w:space="0" w:color="auto"/>
              <w:bottom w:val="single" w:sz="4" w:space="0" w:color="auto"/>
              <w:right w:val="single" w:sz="4" w:space="0" w:color="auto"/>
            </w:tcBorders>
          </w:tcPr>
          <w:p w14:paraId="76608549" w14:textId="77777777" w:rsidR="00934D0E" w:rsidRPr="00085349" w:rsidRDefault="00934D0E" w:rsidP="009A61A5">
            <w:pPr>
              <w:pStyle w:val="RowsHeading"/>
              <w:rPr>
                <w:rFonts w:ascii="Gadugi" w:hAnsi="Gadugi"/>
              </w:rPr>
            </w:pPr>
          </w:p>
        </w:tc>
      </w:tr>
      <w:tr w:rsidR="00490B4A" w:rsidRPr="00085349" w14:paraId="1D35F17E" w14:textId="77777777" w:rsidTr="00504498">
        <w:tc>
          <w:tcPr>
            <w:tcW w:w="15446" w:type="dxa"/>
            <w:gridSpan w:val="7"/>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EADD0F3" w14:textId="77777777" w:rsidR="00490B4A" w:rsidRPr="00A3624E" w:rsidRDefault="00BB008B" w:rsidP="00085349">
            <w:pPr>
              <w:pStyle w:val="Cell"/>
              <w:rPr>
                <w:rFonts w:ascii="Gadugi" w:hAnsi="Gadugi"/>
                <w:b/>
              </w:rPr>
            </w:pPr>
            <w:r w:rsidRPr="00A3624E">
              <w:rPr>
                <w:b/>
              </w:rPr>
              <w:t xml:space="preserve">Questions related </w:t>
            </w:r>
            <w:r w:rsidR="00EB4E58" w:rsidRPr="00A3624E">
              <w:rPr>
                <w:b/>
              </w:rPr>
              <w:t xml:space="preserve">to digitalisation in technical regulation and </w:t>
            </w:r>
            <w:r w:rsidRPr="00A3624E">
              <w:rPr>
                <w:b/>
              </w:rPr>
              <w:t>to the impact of the COVID-19 pandemic on</w:t>
            </w:r>
            <w:r w:rsidR="00085349" w:rsidRPr="00A3624E">
              <w:rPr>
                <w:b/>
              </w:rPr>
              <w:t xml:space="preserve"> technical regulation</w:t>
            </w:r>
          </w:p>
        </w:tc>
      </w:tr>
      <w:tr w:rsidR="005612AA" w:rsidRPr="00085349" w14:paraId="1D92A779" w14:textId="77777777" w:rsidTr="003F557A">
        <w:tc>
          <w:tcPr>
            <w:tcW w:w="790" w:type="dxa"/>
            <w:tcBorders>
              <w:top w:val="single" w:sz="4" w:space="0" w:color="auto"/>
              <w:left w:val="single" w:sz="4" w:space="0" w:color="auto"/>
              <w:bottom w:val="single" w:sz="4" w:space="0" w:color="auto"/>
              <w:right w:val="single" w:sz="4" w:space="0" w:color="auto"/>
            </w:tcBorders>
          </w:tcPr>
          <w:p w14:paraId="397E21F3" w14:textId="77777777" w:rsidR="00490B4A" w:rsidRPr="00085349" w:rsidRDefault="00490B4A" w:rsidP="00085349">
            <w:pPr>
              <w:pStyle w:val="RowsHeading"/>
              <w:numPr>
                <w:ilvl w:val="0"/>
                <w:numId w:val="25"/>
              </w:numPr>
              <w:rPr>
                <w:rFonts w:ascii="Gadugi" w:hAnsi="Gadugi"/>
              </w:rPr>
            </w:pPr>
          </w:p>
        </w:tc>
        <w:tc>
          <w:tcPr>
            <w:tcW w:w="68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6E94371" w14:textId="77777777" w:rsidR="00490B4A" w:rsidRPr="00A3624E" w:rsidRDefault="005E57D6" w:rsidP="00490B4A">
            <w:pPr>
              <w:pStyle w:val="RowsHeading"/>
              <w:rPr>
                <w:rFonts w:ascii="Gadugi" w:hAnsi="Gadugi"/>
                <w:b/>
              </w:rPr>
            </w:pPr>
            <w:r w:rsidRPr="00A3624E">
              <w:rPr>
                <w:rFonts w:ascii="Gadugi" w:hAnsi="Gadugi"/>
                <w:b/>
              </w:rPr>
              <w:t>To what</w:t>
            </w:r>
            <w:r w:rsidR="00490B4A" w:rsidRPr="00A3624E">
              <w:rPr>
                <w:rFonts w:ascii="Gadugi" w:hAnsi="Gadugi"/>
                <w:b/>
              </w:rPr>
              <w:t xml:space="preserve"> extent was the work of the technical regulatory authorities impaired by the pandemic?</w:t>
            </w:r>
          </w:p>
        </w:tc>
        <w:tc>
          <w:tcPr>
            <w:tcW w:w="5030" w:type="dxa"/>
            <w:tcBorders>
              <w:top w:val="single" w:sz="4" w:space="0" w:color="auto"/>
              <w:left w:val="single" w:sz="4" w:space="0" w:color="auto"/>
              <w:bottom w:val="single" w:sz="4" w:space="0" w:color="auto"/>
              <w:right w:val="single" w:sz="4" w:space="0" w:color="auto"/>
            </w:tcBorders>
            <w:shd w:val="clear" w:color="auto" w:fill="auto"/>
          </w:tcPr>
          <w:p w14:paraId="2DCD0990" w14:textId="77777777" w:rsidR="00490B4A" w:rsidRPr="00085349" w:rsidRDefault="00490B4A" w:rsidP="00490B4A">
            <w:pPr>
              <w:pStyle w:val="Cell"/>
              <w:rPr>
                <w:rFonts w:ascii="Gadugi" w:hAnsi="Gadugi"/>
              </w:rPr>
            </w:pPr>
          </w:p>
        </w:tc>
        <w:tc>
          <w:tcPr>
            <w:tcW w:w="2766" w:type="dxa"/>
            <w:tcBorders>
              <w:top w:val="single" w:sz="4" w:space="0" w:color="auto"/>
              <w:left w:val="single" w:sz="4" w:space="0" w:color="auto"/>
              <w:bottom w:val="single" w:sz="4" w:space="0" w:color="auto"/>
              <w:right w:val="single" w:sz="4" w:space="0" w:color="auto"/>
            </w:tcBorders>
          </w:tcPr>
          <w:p w14:paraId="2DF4A60A" w14:textId="77777777" w:rsidR="00490B4A" w:rsidRPr="00085349" w:rsidRDefault="00490B4A" w:rsidP="00490B4A">
            <w:pPr>
              <w:pStyle w:val="Cell"/>
              <w:rPr>
                <w:rFonts w:ascii="Gadugi" w:hAnsi="Gadugi"/>
              </w:rPr>
            </w:pPr>
          </w:p>
        </w:tc>
      </w:tr>
      <w:tr w:rsidR="005612AA" w:rsidRPr="00085349" w14:paraId="7E5BDC05" w14:textId="77777777" w:rsidTr="003F557A">
        <w:tc>
          <w:tcPr>
            <w:tcW w:w="790" w:type="dxa"/>
            <w:tcBorders>
              <w:top w:val="single" w:sz="4" w:space="0" w:color="auto"/>
              <w:left w:val="single" w:sz="4" w:space="0" w:color="auto"/>
              <w:bottom w:val="single" w:sz="4" w:space="0" w:color="auto"/>
              <w:right w:val="single" w:sz="4" w:space="0" w:color="auto"/>
            </w:tcBorders>
          </w:tcPr>
          <w:p w14:paraId="1E2F9EA2" w14:textId="77777777" w:rsidR="00490B4A" w:rsidRPr="00085349" w:rsidRDefault="00490B4A" w:rsidP="00085349">
            <w:pPr>
              <w:pStyle w:val="RowsHeading"/>
              <w:numPr>
                <w:ilvl w:val="0"/>
                <w:numId w:val="25"/>
              </w:numPr>
              <w:rPr>
                <w:rFonts w:ascii="Gadugi" w:hAnsi="Gadugi"/>
              </w:rPr>
            </w:pPr>
          </w:p>
        </w:tc>
        <w:tc>
          <w:tcPr>
            <w:tcW w:w="68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3E55FE1" w14:textId="77777777" w:rsidR="00490B4A" w:rsidRPr="00A3624E" w:rsidRDefault="00490B4A" w:rsidP="00490B4A">
            <w:pPr>
              <w:pStyle w:val="RowsHeading"/>
              <w:rPr>
                <w:rFonts w:ascii="Gadugi" w:hAnsi="Gadugi"/>
                <w:b/>
              </w:rPr>
            </w:pPr>
            <w:r w:rsidRPr="00A3624E">
              <w:rPr>
                <w:rFonts w:ascii="Gadugi" w:hAnsi="Gadugi"/>
                <w:b/>
              </w:rPr>
              <w:t xml:space="preserve">Is there a </w:t>
            </w:r>
            <w:r w:rsidR="00BB008B" w:rsidRPr="00A3624E">
              <w:rPr>
                <w:rFonts w:ascii="Gadugi" w:hAnsi="Gadugi"/>
                <w:b/>
              </w:rPr>
              <w:t xml:space="preserve">specific </w:t>
            </w:r>
            <w:r w:rsidRPr="00A3624E">
              <w:rPr>
                <w:rFonts w:ascii="Gadugi" w:hAnsi="Gadugi"/>
                <w:b/>
              </w:rPr>
              <w:t xml:space="preserve">strategy or action plan in place regarding </w:t>
            </w:r>
            <w:r w:rsidR="00A85689" w:rsidRPr="00A3624E">
              <w:rPr>
                <w:rFonts w:ascii="Gadugi" w:hAnsi="Gadugi"/>
                <w:b/>
              </w:rPr>
              <w:t xml:space="preserve">the </w:t>
            </w:r>
            <w:r w:rsidR="009A61A5" w:rsidRPr="00A3624E">
              <w:rPr>
                <w:rFonts w:ascii="Gadugi" w:hAnsi="Gadugi"/>
                <w:b/>
              </w:rPr>
              <w:t>digitalisation</w:t>
            </w:r>
            <w:r w:rsidR="00A85689" w:rsidRPr="00A3624E">
              <w:rPr>
                <w:rFonts w:ascii="Gadugi" w:hAnsi="Gadugi"/>
                <w:b/>
              </w:rPr>
              <w:t xml:space="preserve"> of processes within authorities responsible for technical regulation</w:t>
            </w:r>
            <w:r w:rsidRPr="00A3624E">
              <w:rPr>
                <w:rFonts w:ascii="Gadugi" w:hAnsi="Gadugi"/>
                <w:b/>
              </w:rPr>
              <w:t>?</w:t>
            </w:r>
          </w:p>
        </w:tc>
        <w:tc>
          <w:tcPr>
            <w:tcW w:w="5030" w:type="dxa"/>
            <w:tcBorders>
              <w:top w:val="single" w:sz="4" w:space="0" w:color="auto"/>
              <w:left w:val="single" w:sz="4" w:space="0" w:color="auto"/>
              <w:bottom w:val="single" w:sz="4" w:space="0" w:color="auto"/>
              <w:right w:val="single" w:sz="4" w:space="0" w:color="auto"/>
            </w:tcBorders>
            <w:shd w:val="clear" w:color="auto" w:fill="auto"/>
          </w:tcPr>
          <w:p w14:paraId="319C08F7" w14:textId="77777777" w:rsidR="00490B4A" w:rsidRPr="00085349" w:rsidRDefault="00490B4A" w:rsidP="00490B4A">
            <w:pPr>
              <w:pStyle w:val="Cell"/>
              <w:rPr>
                <w:rFonts w:ascii="Gadugi" w:hAnsi="Gadugi"/>
              </w:rPr>
            </w:pPr>
          </w:p>
        </w:tc>
        <w:tc>
          <w:tcPr>
            <w:tcW w:w="2766" w:type="dxa"/>
            <w:tcBorders>
              <w:top w:val="single" w:sz="4" w:space="0" w:color="auto"/>
              <w:left w:val="single" w:sz="4" w:space="0" w:color="auto"/>
              <w:bottom w:val="single" w:sz="4" w:space="0" w:color="auto"/>
              <w:right w:val="single" w:sz="4" w:space="0" w:color="auto"/>
            </w:tcBorders>
          </w:tcPr>
          <w:p w14:paraId="4A10B77C" w14:textId="77777777" w:rsidR="00490B4A" w:rsidRPr="00085349" w:rsidRDefault="00490B4A" w:rsidP="00490B4A">
            <w:pPr>
              <w:pStyle w:val="Cell"/>
              <w:rPr>
                <w:rFonts w:ascii="Gadugi" w:hAnsi="Gadugi"/>
              </w:rPr>
            </w:pPr>
          </w:p>
        </w:tc>
      </w:tr>
      <w:tr w:rsidR="005612AA" w:rsidRPr="00085349" w14:paraId="24E626AC" w14:textId="77777777" w:rsidTr="003F557A">
        <w:tc>
          <w:tcPr>
            <w:tcW w:w="790" w:type="dxa"/>
            <w:tcBorders>
              <w:top w:val="single" w:sz="4" w:space="0" w:color="auto"/>
              <w:left w:val="single" w:sz="4" w:space="0" w:color="auto"/>
              <w:bottom w:val="single" w:sz="4" w:space="0" w:color="auto"/>
              <w:right w:val="single" w:sz="4" w:space="0" w:color="auto"/>
            </w:tcBorders>
          </w:tcPr>
          <w:p w14:paraId="2514B310" w14:textId="77777777" w:rsidR="00490B4A" w:rsidRPr="00085349" w:rsidRDefault="00490B4A" w:rsidP="00085349">
            <w:pPr>
              <w:pStyle w:val="RowsHeading"/>
              <w:numPr>
                <w:ilvl w:val="0"/>
                <w:numId w:val="25"/>
              </w:numPr>
              <w:rPr>
                <w:rFonts w:ascii="Gadugi" w:hAnsi="Gadugi"/>
              </w:rPr>
            </w:pPr>
          </w:p>
        </w:tc>
        <w:tc>
          <w:tcPr>
            <w:tcW w:w="68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6264169" w14:textId="77777777" w:rsidR="00490B4A" w:rsidRPr="00A3624E" w:rsidRDefault="00490B4A" w:rsidP="00490B4A">
            <w:pPr>
              <w:pStyle w:val="RowsHeading"/>
              <w:rPr>
                <w:rFonts w:ascii="Gadugi" w:hAnsi="Gadugi"/>
                <w:b/>
              </w:rPr>
            </w:pPr>
            <w:r w:rsidRPr="00A3624E">
              <w:rPr>
                <w:rFonts w:ascii="Gadugi" w:hAnsi="Gadugi"/>
                <w:b/>
              </w:rPr>
              <w:t xml:space="preserve">Do the </w:t>
            </w:r>
            <w:r w:rsidR="00BB008B" w:rsidRPr="00A3624E">
              <w:rPr>
                <w:rFonts w:ascii="Gadugi" w:hAnsi="Gadugi"/>
                <w:b/>
              </w:rPr>
              <w:t xml:space="preserve">public </w:t>
            </w:r>
            <w:r w:rsidRPr="00A3624E">
              <w:rPr>
                <w:rFonts w:ascii="Gadugi" w:hAnsi="Gadugi"/>
                <w:b/>
              </w:rPr>
              <w:t>authorities have designated staff and/or special working groups</w:t>
            </w:r>
            <w:r w:rsidR="00EF556A" w:rsidRPr="00A3624E">
              <w:rPr>
                <w:rFonts w:ascii="Gadugi" w:hAnsi="Gadugi"/>
                <w:b/>
              </w:rPr>
              <w:t xml:space="preserve"> </w:t>
            </w:r>
            <w:r w:rsidRPr="00A3624E">
              <w:rPr>
                <w:rFonts w:ascii="Gadugi" w:hAnsi="Gadugi"/>
                <w:b/>
              </w:rPr>
              <w:t xml:space="preserve">for </w:t>
            </w:r>
            <w:r w:rsidR="00A85689" w:rsidRPr="00A3624E">
              <w:rPr>
                <w:rFonts w:ascii="Gadugi" w:hAnsi="Gadugi"/>
                <w:b/>
              </w:rPr>
              <w:t xml:space="preserve">the </w:t>
            </w:r>
            <w:r w:rsidR="009A61A5" w:rsidRPr="00A3624E">
              <w:rPr>
                <w:rFonts w:ascii="Gadugi" w:hAnsi="Gadugi"/>
                <w:b/>
              </w:rPr>
              <w:t>digitalisation</w:t>
            </w:r>
            <w:r w:rsidR="00A85689" w:rsidRPr="00A3624E">
              <w:rPr>
                <w:rFonts w:ascii="Gadugi" w:hAnsi="Gadugi"/>
                <w:b/>
              </w:rPr>
              <w:t xml:space="preserve"> of processes</w:t>
            </w:r>
            <w:r w:rsidR="0013596E" w:rsidRPr="00A3624E">
              <w:rPr>
                <w:rFonts w:ascii="Gadugi" w:hAnsi="Gadugi"/>
                <w:b/>
              </w:rPr>
              <w:t xml:space="preserve"> and activities within the area of technical regulation</w:t>
            </w:r>
            <w:r w:rsidRPr="00A3624E">
              <w:rPr>
                <w:rFonts w:ascii="Gadugi" w:hAnsi="Gadugi"/>
                <w:b/>
              </w:rPr>
              <w:t>?</w:t>
            </w:r>
          </w:p>
        </w:tc>
        <w:tc>
          <w:tcPr>
            <w:tcW w:w="5030" w:type="dxa"/>
            <w:tcBorders>
              <w:top w:val="single" w:sz="4" w:space="0" w:color="auto"/>
              <w:left w:val="single" w:sz="4" w:space="0" w:color="auto"/>
              <w:bottom w:val="single" w:sz="4" w:space="0" w:color="auto"/>
              <w:right w:val="single" w:sz="4" w:space="0" w:color="auto"/>
            </w:tcBorders>
            <w:shd w:val="clear" w:color="auto" w:fill="auto"/>
          </w:tcPr>
          <w:p w14:paraId="24A80F65" w14:textId="77777777" w:rsidR="00490B4A" w:rsidRPr="00085349" w:rsidRDefault="00490B4A" w:rsidP="00490B4A">
            <w:pPr>
              <w:pStyle w:val="Cell"/>
              <w:rPr>
                <w:rFonts w:ascii="Gadugi" w:hAnsi="Gadugi"/>
              </w:rPr>
            </w:pPr>
          </w:p>
        </w:tc>
        <w:tc>
          <w:tcPr>
            <w:tcW w:w="2766" w:type="dxa"/>
            <w:tcBorders>
              <w:top w:val="single" w:sz="4" w:space="0" w:color="auto"/>
              <w:left w:val="single" w:sz="4" w:space="0" w:color="auto"/>
              <w:bottom w:val="single" w:sz="4" w:space="0" w:color="auto"/>
              <w:right w:val="single" w:sz="4" w:space="0" w:color="auto"/>
            </w:tcBorders>
          </w:tcPr>
          <w:p w14:paraId="5E635CA6" w14:textId="77777777" w:rsidR="00490B4A" w:rsidRPr="00085349" w:rsidRDefault="00490B4A" w:rsidP="00490B4A">
            <w:pPr>
              <w:pStyle w:val="Cell"/>
              <w:rPr>
                <w:rFonts w:ascii="Gadugi" w:hAnsi="Gadugi"/>
              </w:rPr>
            </w:pPr>
          </w:p>
        </w:tc>
      </w:tr>
      <w:tr w:rsidR="005612AA" w:rsidRPr="00085349" w14:paraId="57652579" w14:textId="77777777" w:rsidTr="003F557A">
        <w:tc>
          <w:tcPr>
            <w:tcW w:w="790" w:type="dxa"/>
            <w:tcBorders>
              <w:top w:val="single" w:sz="4" w:space="0" w:color="auto"/>
              <w:left w:val="single" w:sz="4" w:space="0" w:color="auto"/>
              <w:bottom w:val="single" w:sz="4" w:space="0" w:color="auto"/>
              <w:right w:val="single" w:sz="4" w:space="0" w:color="auto"/>
            </w:tcBorders>
          </w:tcPr>
          <w:p w14:paraId="2C664A36" w14:textId="77777777" w:rsidR="00490B4A" w:rsidRPr="00085349" w:rsidRDefault="00490B4A" w:rsidP="00085349">
            <w:pPr>
              <w:pStyle w:val="RowsHeading"/>
              <w:numPr>
                <w:ilvl w:val="0"/>
                <w:numId w:val="25"/>
              </w:numPr>
              <w:rPr>
                <w:rFonts w:ascii="Gadugi" w:hAnsi="Gadugi"/>
              </w:rPr>
            </w:pPr>
          </w:p>
        </w:tc>
        <w:tc>
          <w:tcPr>
            <w:tcW w:w="68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B39B628" w14:textId="77777777" w:rsidR="00490B4A" w:rsidRPr="00A3624E" w:rsidRDefault="00490B4A" w:rsidP="00490B4A">
            <w:pPr>
              <w:pStyle w:val="RowsHeading"/>
              <w:rPr>
                <w:rFonts w:ascii="Gadugi" w:hAnsi="Gadugi"/>
                <w:b/>
                <w:color w:val="FF0000"/>
              </w:rPr>
            </w:pPr>
            <w:r w:rsidRPr="00A3624E">
              <w:rPr>
                <w:rFonts w:ascii="Gadugi" w:hAnsi="Gadugi"/>
                <w:b/>
              </w:rPr>
              <w:t>What lessons have been learnt in this area due to the pandemic and are there any strategic changes planned due to this experience?</w:t>
            </w:r>
          </w:p>
        </w:tc>
        <w:tc>
          <w:tcPr>
            <w:tcW w:w="5030" w:type="dxa"/>
            <w:tcBorders>
              <w:top w:val="single" w:sz="4" w:space="0" w:color="auto"/>
              <w:left w:val="single" w:sz="4" w:space="0" w:color="auto"/>
              <w:bottom w:val="single" w:sz="4" w:space="0" w:color="auto"/>
              <w:right w:val="single" w:sz="4" w:space="0" w:color="auto"/>
            </w:tcBorders>
            <w:shd w:val="clear" w:color="auto" w:fill="auto"/>
          </w:tcPr>
          <w:p w14:paraId="200E13BF" w14:textId="77777777" w:rsidR="00490B4A" w:rsidRPr="00085349" w:rsidRDefault="00490B4A" w:rsidP="00490B4A">
            <w:pPr>
              <w:pStyle w:val="Cell"/>
              <w:rPr>
                <w:rFonts w:ascii="Gadugi" w:hAnsi="Gadugi"/>
              </w:rPr>
            </w:pPr>
          </w:p>
        </w:tc>
        <w:tc>
          <w:tcPr>
            <w:tcW w:w="2766" w:type="dxa"/>
            <w:tcBorders>
              <w:top w:val="single" w:sz="4" w:space="0" w:color="auto"/>
              <w:left w:val="single" w:sz="4" w:space="0" w:color="auto"/>
              <w:bottom w:val="single" w:sz="4" w:space="0" w:color="auto"/>
              <w:right w:val="single" w:sz="4" w:space="0" w:color="auto"/>
            </w:tcBorders>
          </w:tcPr>
          <w:p w14:paraId="57183990" w14:textId="77777777" w:rsidR="00490B4A" w:rsidRPr="00085349" w:rsidRDefault="00490B4A" w:rsidP="00490B4A">
            <w:pPr>
              <w:pStyle w:val="Cell"/>
              <w:rPr>
                <w:rFonts w:ascii="Gadugi" w:hAnsi="Gadugi"/>
              </w:rPr>
            </w:pPr>
          </w:p>
        </w:tc>
      </w:tr>
      <w:tr w:rsidR="00A3624E" w:rsidRPr="00085349" w14:paraId="420019A6" w14:textId="77777777" w:rsidTr="00A14DF8">
        <w:tc>
          <w:tcPr>
            <w:tcW w:w="15446" w:type="dxa"/>
            <w:gridSpan w:val="7"/>
            <w:shd w:val="clear" w:color="auto" w:fill="008E79"/>
          </w:tcPr>
          <w:p w14:paraId="76D0C41A" w14:textId="59FB5858" w:rsidR="00A3624E" w:rsidRPr="00077290" w:rsidRDefault="00A3624E" w:rsidP="00A14DF8">
            <w:pPr>
              <w:pStyle w:val="Cell"/>
              <w:rPr>
                <w:rFonts w:ascii="Gadugi" w:hAnsi="Gadugi"/>
                <w:b/>
                <w:color w:val="FFFFFF" w:themeColor="background1"/>
                <w:sz w:val="22"/>
              </w:rPr>
            </w:pPr>
            <w:r w:rsidRPr="00085349">
              <w:rPr>
                <w:rFonts w:ascii="Gadugi" w:hAnsi="Gadugi"/>
                <w:b/>
                <w:color w:val="FFFFFF" w:themeColor="background1"/>
                <w:sz w:val="22"/>
              </w:rPr>
              <w:t>Thematic block 2. Standardisation</w:t>
            </w:r>
          </w:p>
        </w:tc>
      </w:tr>
      <w:tr w:rsidR="005612AA" w:rsidRPr="00085349" w14:paraId="1650AC5E" w14:textId="77777777" w:rsidTr="003F557A">
        <w:tc>
          <w:tcPr>
            <w:tcW w:w="790" w:type="dxa"/>
          </w:tcPr>
          <w:p w14:paraId="18E4C70E" w14:textId="77777777" w:rsidR="0070714D" w:rsidRPr="00085349" w:rsidRDefault="0070714D" w:rsidP="00A97A18">
            <w:pPr>
              <w:pStyle w:val="RowsHeading"/>
              <w:numPr>
                <w:ilvl w:val="0"/>
                <w:numId w:val="26"/>
              </w:numPr>
              <w:rPr>
                <w:rFonts w:ascii="Gadugi" w:hAnsi="Gadugi"/>
              </w:rPr>
            </w:pPr>
          </w:p>
        </w:tc>
        <w:tc>
          <w:tcPr>
            <w:tcW w:w="6860" w:type="dxa"/>
            <w:gridSpan w:val="4"/>
            <w:shd w:val="clear" w:color="auto" w:fill="auto"/>
          </w:tcPr>
          <w:p w14:paraId="1BB51E15" w14:textId="263799A8" w:rsidR="0070714D" w:rsidRPr="00A3624E" w:rsidRDefault="0013596E" w:rsidP="00490B4A">
            <w:pPr>
              <w:pStyle w:val="RowsHeading"/>
              <w:rPr>
                <w:rFonts w:ascii="Gadugi" w:hAnsi="Gadugi"/>
                <w:b/>
              </w:rPr>
            </w:pPr>
            <w:r w:rsidRPr="00A3624E">
              <w:rPr>
                <w:rFonts w:ascii="Gadugi" w:hAnsi="Gadugi"/>
                <w:b/>
              </w:rPr>
              <w:t>Have any changes been made to</w:t>
            </w:r>
            <w:r w:rsidR="00705619" w:rsidRPr="00A3624E">
              <w:rPr>
                <w:rFonts w:ascii="Gadugi" w:hAnsi="Gadugi"/>
                <w:b/>
              </w:rPr>
              <w:t xml:space="preserve"> the standardisation legislation since the last assessment</w:t>
            </w:r>
            <w:r w:rsidR="006353E9" w:rsidRPr="00A3624E">
              <w:rPr>
                <w:rFonts w:ascii="Gadugi" w:hAnsi="Gadugi"/>
                <w:b/>
              </w:rPr>
              <w:t xml:space="preserve"> (January 2019)</w:t>
            </w:r>
            <w:r w:rsidR="00705619" w:rsidRPr="00A3624E">
              <w:rPr>
                <w:rFonts w:ascii="Gadugi" w:hAnsi="Gadugi"/>
                <w:b/>
              </w:rPr>
              <w:t>? If yes, please specify what changes have been made and whether they are connected the EU acquis</w:t>
            </w:r>
            <w:r w:rsidR="00A14DF8">
              <w:rPr>
                <w:rStyle w:val="DipnotBavurusu"/>
                <w:rFonts w:ascii="Gadugi" w:hAnsi="Gadugi"/>
                <w:b/>
              </w:rPr>
              <w:footnoteReference w:id="10"/>
            </w:r>
            <w:r w:rsidR="00705619" w:rsidRPr="00A3624E">
              <w:rPr>
                <w:rFonts w:ascii="Gadugi" w:hAnsi="Gadugi"/>
                <w:b/>
              </w:rPr>
              <w:t xml:space="preserve">. </w:t>
            </w:r>
          </w:p>
        </w:tc>
        <w:tc>
          <w:tcPr>
            <w:tcW w:w="5030" w:type="dxa"/>
            <w:shd w:val="clear" w:color="auto" w:fill="auto"/>
            <w:vAlign w:val="center"/>
          </w:tcPr>
          <w:p w14:paraId="0E4FD5BD" w14:textId="77777777" w:rsidR="000B30D7" w:rsidRPr="00085349" w:rsidRDefault="000B30D7" w:rsidP="0021109A">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w:t>
            </w:r>
          </w:p>
          <w:p w14:paraId="27C7596D" w14:textId="77777777" w:rsidR="0070714D" w:rsidRPr="00085349" w:rsidRDefault="000B30D7" w:rsidP="00FD42EC">
            <w:pPr>
              <w:pStyle w:val="Cell"/>
              <w:rPr>
                <w:rFonts w:ascii="Gadugi" w:hAnsi="Gadugi"/>
              </w:rPr>
            </w:pPr>
            <w:r w:rsidRPr="00085349">
              <w:rPr>
                <w:rFonts w:ascii="Gadugi" w:hAnsi="Gadugi"/>
              </w:rPr>
              <w:t>[ ] No</w:t>
            </w:r>
          </w:p>
        </w:tc>
        <w:tc>
          <w:tcPr>
            <w:tcW w:w="2766" w:type="dxa"/>
          </w:tcPr>
          <w:p w14:paraId="25BE730E" w14:textId="77777777" w:rsidR="0070714D" w:rsidRPr="00085349" w:rsidRDefault="0070714D" w:rsidP="009A61A5">
            <w:pPr>
              <w:pStyle w:val="Cell"/>
              <w:rPr>
                <w:rFonts w:ascii="Gadugi" w:hAnsi="Gadugi"/>
              </w:rPr>
            </w:pPr>
          </w:p>
        </w:tc>
      </w:tr>
      <w:tr w:rsidR="005612AA" w:rsidRPr="00085349" w14:paraId="715A4DC3" w14:textId="77777777" w:rsidTr="003F557A">
        <w:tc>
          <w:tcPr>
            <w:tcW w:w="790" w:type="dxa"/>
          </w:tcPr>
          <w:p w14:paraId="2FF1422E" w14:textId="77777777" w:rsidR="00705619" w:rsidRPr="00085349" w:rsidRDefault="00705619" w:rsidP="00A97A18">
            <w:pPr>
              <w:pStyle w:val="RowsHeading"/>
              <w:numPr>
                <w:ilvl w:val="0"/>
                <w:numId w:val="26"/>
              </w:numPr>
              <w:rPr>
                <w:rFonts w:ascii="Gadugi" w:hAnsi="Gadugi"/>
              </w:rPr>
            </w:pPr>
          </w:p>
        </w:tc>
        <w:tc>
          <w:tcPr>
            <w:tcW w:w="6860" w:type="dxa"/>
            <w:gridSpan w:val="4"/>
            <w:shd w:val="clear" w:color="auto" w:fill="auto"/>
          </w:tcPr>
          <w:p w14:paraId="5584A2BF" w14:textId="77777777" w:rsidR="00705619" w:rsidRPr="00A3624E" w:rsidRDefault="00705619" w:rsidP="00F819CB">
            <w:pPr>
              <w:pStyle w:val="RowsHeading"/>
              <w:rPr>
                <w:rFonts w:ascii="Gadugi" w:hAnsi="Gadugi"/>
                <w:b/>
              </w:rPr>
            </w:pPr>
            <w:r w:rsidRPr="00A3624E">
              <w:rPr>
                <w:rFonts w:ascii="Gadugi" w:hAnsi="Gadugi"/>
                <w:b/>
              </w:rPr>
              <w:t>Is your standards developing organisation an affiliate or full member of any EU standardisation organisation?</w:t>
            </w:r>
          </w:p>
        </w:tc>
        <w:tc>
          <w:tcPr>
            <w:tcW w:w="5030" w:type="dxa"/>
            <w:shd w:val="clear" w:color="auto" w:fill="auto"/>
            <w:vAlign w:val="center"/>
          </w:tcPr>
          <w:p w14:paraId="5C645087" w14:textId="77777777" w:rsidR="00705619" w:rsidRPr="00085349" w:rsidRDefault="00705619" w:rsidP="00934D0E">
            <w:pPr>
              <w:pStyle w:val="Cell"/>
              <w:rPr>
                <w:rFonts w:ascii="Gadugi" w:hAnsi="Gadugi"/>
              </w:rPr>
            </w:pPr>
            <w:proofErr w:type="gramStart"/>
            <w:r w:rsidRPr="00085349">
              <w:rPr>
                <w:rFonts w:ascii="Gadugi" w:hAnsi="Gadugi"/>
              </w:rPr>
              <w:t>[ ]</w:t>
            </w:r>
            <w:proofErr w:type="gramEnd"/>
            <w:r w:rsidRPr="00085349">
              <w:rPr>
                <w:rFonts w:ascii="Gadugi" w:hAnsi="Gadugi"/>
              </w:rPr>
              <w:t xml:space="preserve"> Full member</w:t>
            </w:r>
          </w:p>
          <w:p w14:paraId="0F722E67" w14:textId="77777777" w:rsidR="00705619" w:rsidRPr="00085349" w:rsidRDefault="00705619" w:rsidP="00F819CB">
            <w:pPr>
              <w:pStyle w:val="Cell"/>
              <w:rPr>
                <w:rFonts w:ascii="Gadugi" w:hAnsi="Gadugi"/>
              </w:rPr>
            </w:pPr>
            <w:proofErr w:type="gramStart"/>
            <w:r w:rsidRPr="00085349">
              <w:rPr>
                <w:rFonts w:ascii="Gadugi" w:hAnsi="Gadugi"/>
              </w:rPr>
              <w:t>[ ]</w:t>
            </w:r>
            <w:proofErr w:type="gramEnd"/>
            <w:r w:rsidRPr="00085349">
              <w:rPr>
                <w:rFonts w:ascii="Gadugi" w:hAnsi="Gadugi"/>
              </w:rPr>
              <w:t xml:space="preserve"> Affiliate member</w:t>
            </w:r>
          </w:p>
          <w:p w14:paraId="2A6AD35A" w14:textId="77777777" w:rsidR="00705619" w:rsidRPr="00085349" w:rsidRDefault="00705619" w:rsidP="00F819CB">
            <w:pPr>
              <w:pStyle w:val="Cell"/>
              <w:rPr>
                <w:rFonts w:ascii="Gadugi" w:hAnsi="Gadugi"/>
              </w:rPr>
            </w:pPr>
            <w:r w:rsidRPr="00085349">
              <w:rPr>
                <w:rFonts w:ascii="Gadugi" w:hAnsi="Gadugi"/>
              </w:rPr>
              <w:t>[ ] No member</w:t>
            </w:r>
          </w:p>
        </w:tc>
        <w:tc>
          <w:tcPr>
            <w:tcW w:w="2766" w:type="dxa"/>
            <w:shd w:val="clear" w:color="auto" w:fill="auto"/>
            <w:vAlign w:val="center"/>
          </w:tcPr>
          <w:p w14:paraId="5F3AE46F" w14:textId="77777777" w:rsidR="00705619" w:rsidRPr="00085349" w:rsidRDefault="00705619" w:rsidP="00934D0E">
            <w:pPr>
              <w:pStyle w:val="Cell"/>
              <w:rPr>
                <w:rFonts w:ascii="Gadugi" w:hAnsi="Gadugi"/>
              </w:rPr>
            </w:pPr>
          </w:p>
        </w:tc>
      </w:tr>
      <w:tr w:rsidR="005612AA" w:rsidRPr="00085349" w14:paraId="6742A624" w14:textId="77777777" w:rsidTr="003F557A">
        <w:tc>
          <w:tcPr>
            <w:tcW w:w="790" w:type="dxa"/>
          </w:tcPr>
          <w:p w14:paraId="30663112" w14:textId="77777777" w:rsidR="00705619" w:rsidRPr="00085349" w:rsidRDefault="00705619" w:rsidP="00A97A18">
            <w:pPr>
              <w:pStyle w:val="RowsHeading"/>
              <w:numPr>
                <w:ilvl w:val="0"/>
                <w:numId w:val="26"/>
              </w:numPr>
              <w:rPr>
                <w:rFonts w:ascii="Gadugi" w:hAnsi="Gadugi"/>
              </w:rPr>
            </w:pPr>
          </w:p>
        </w:tc>
        <w:tc>
          <w:tcPr>
            <w:tcW w:w="6860" w:type="dxa"/>
            <w:gridSpan w:val="4"/>
            <w:shd w:val="clear" w:color="auto" w:fill="auto"/>
          </w:tcPr>
          <w:p w14:paraId="5B75437F" w14:textId="77777777" w:rsidR="00705619" w:rsidRPr="00A3624E" w:rsidRDefault="00705619" w:rsidP="00F819CB">
            <w:pPr>
              <w:pStyle w:val="RowsHeading"/>
              <w:rPr>
                <w:rFonts w:ascii="Gadugi" w:hAnsi="Gadugi"/>
                <w:b/>
              </w:rPr>
            </w:pPr>
            <w:r w:rsidRPr="00A3624E">
              <w:rPr>
                <w:rFonts w:ascii="Gadugi" w:hAnsi="Gadugi"/>
                <w:b/>
              </w:rPr>
              <w:t>Is your standards developing organisation a member of any international standardisation organisation?</w:t>
            </w:r>
          </w:p>
        </w:tc>
        <w:tc>
          <w:tcPr>
            <w:tcW w:w="5030" w:type="dxa"/>
            <w:shd w:val="clear" w:color="auto" w:fill="auto"/>
            <w:vAlign w:val="center"/>
          </w:tcPr>
          <w:p w14:paraId="3CAB55AC" w14:textId="77777777" w:rsidR="00705619" w:rsidRPr="00085349" w:rsidRDefault="00705619" w:rsidP="00934D0E">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w:t>
            </w:r>
          </w:p>
          <w:p w14:paraId="14028EF7" w14:textId="77777777" w:rsidR="00705619" w:rsidRPr="00085349" w:rsidRDefault="00705619" w:rsidP="00934D0E">
            <w:pPr>
              <w:pStyle w:val="Cell"/>
              <w:rPr>
                <w:rFonts w:ascii="Gadugi" w:hAnsi="Gadugi"/>
              </w:rPr>
            </w:pPr>
            <w:r w:rsidRPr="00085349">
              <w:rPr>
                <w:rFonts w:ascii="Gadugi" w:hAnsi="Gadugi"/>
              </w:rPr>
              <w:t>[ ] No</w:t>
            </w:r>
          </w:p>
        </w:tc>
        <w:tc>
          <w:tcPr>
            <w:tcW w:w="2766" w:type="dxa"/>
            <w:shd w:val="clear" w:color="auto" w:fill="auto"/>
            <w:vAlign w:val="center"/>
          </w:tcPr>
          <w:p w14:paraId="4133474A" w14:textId="77777777" w:rsidR="00705619" w:rsidRPr="00085349" w:rsidRDefault="00705619" w:rsidP="00934D0E">
            <w:pPr>
              <w:pStyle w:val="Cell"/>
              <w:rPr>
                <w:rFonts w:ascii="Gadugi" w:hAnsi="Gadugi"/>
              </w:rPr>
            </w:pPr>
          </w:p>
        </w:tc>
      </w:tr>
      <w:tr w:rsidR="005612AA" w:rsidRPr="00085349" w14:paraId="34137D57" w14:textId="77777777" w:rsidTr="003F557A">
        <w:tc>
          <w:tcPr>
            <w:tcW w:w="790" w:type="dxa"/>
          </w:tcPr>
          <w:p w14:paraId="02EC9F21" w14:textId="77777777" w:rsidR="00705619" w:rsidRPr="00085349" w:rsidRDefault="00705619" w:rsidP="00A97A18">
            <w:pPr>
              <w:pStyle w:val="RowsHeading"/>
              <w:numPr>
                <w:ilvl w:val="0"/>
                <w:numId w:val="26"/>
              </w:numPr>
              <w:rPr>
                <w:rFonts w:ascii="Gadugi" w:hAnsi="Gadugi"/>
              </w:rPr>
            </w:pPr>
          </w:p>
        </w:tc>
        <w:tc>
          <w:tcPr>
            <w:tcW w:w="6860" w:type="dxa"/>
            <w:gridSpan w:val="4"/>
            <w:shd w:val="clear" w:color="auto" w:fill="auto"/>
          </w:tcPr>
          <w:p w14:paraId="4AA1659E" w14:textId="77777777" w:rsidR="00705619" w:rsidRPr="00A3624E" w:rsidRDefault="00705619" w:rsidP="00F819CB">
            <w:pPr>
              <w:pStyle w:val="RowsHeading"/>
              <w:rPr>
                <w:rFonts w:ascii="Gadugi" w:hAnsi="Gadugi"/>
                <w:b/>
              </w:rPr>
            </w:pPr>
            <w:r w:rsidRPr="00A3624E">
              <w:rPr>
                <w:rFonts w:ascii="Gadugi" w:hAnsi="Gadugi"/>
                <w:b/>
              </w:rPr>
              <w:t>Is the standardisation body adequately staffed and operational?</w:t>
            </w:r>
          </w:p>
        </w:tc>
        <w:tc>
          <w:tcPr>
            <w:tcW w:w="5030" w:type="dxa"/>
            <w:shd w:val="clear" w:color="auto" w:fill="auto"/>
          </w:tcPr>
          <w:p w14:paraId="2CC433D2" w14:textId="77777777" w:rsidR="00705619" w:rsidRPr="00085349" w:rsidRDefault="00705619" w:rsidP="00934D0E">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w:t>
            </w:r>
          </w:p>
          <w:p w14:paraId="7E04CC76" w14:textId="77777777" w:rsidR="00705619" w:rsidRPr="00085349" w:rsidRDefault="00705619" w:rsidP="00934D0E">
            <w:pPr>
              <w:pStyle w:val="Cell"/>
              <w:rPr>
                <w:rFonts w:ascii="Gadugi" w:hAnsi="Gadugi"/>
              </w:rPr>
            </w:pPr>
            <w:r w:rsidRPr="00085349">
              <w:rPr>
                <w:rFonts w:ascii="Gadugi" w:hAnsi="Gadugi"/>
              </w:rPr>
              <w:t>[ ] No</w:t>
            </w:r>
          </w:p>
        </w:tc>
        <w:tc>
          <w:tcPr>
            <w:tcW w:w="2766" w:type="dxa"/>
          </w:tcPr>
          <w:p w14:paraId="1924CE85" w14:textId="77777777" w:rsidR="00705619" w:rsidRPr="00085349" w:rsidRDefault="00705619" w:rsidP="00934D0E">
            <w:pPr>
              <w:pStyle w:val="Cell"/>
              <w:rPr>
                <w:rFonts w:ascii="Gadugi" w:hAnsi="Gadugi"/>
              </w:rPr>
            </w:pPr>
          </w:p>
        </w:tc>
      </w:tr>
      <w:tr w:rsidR="005612AA" w:rsidRPr="00085349" w14:paraId="45B4D88D" w14:textId="77777777" w:rsidTr="003F557A">
        <w:tc>
          <w:tcPr>
            <w:tcW w:w="790" w:type="dxa"/>
          </w:tcPr>
          <w:p w14:paraId="6ABC2ED8" w14:textId="77777777" w:rsidR="00934D0E" w:rsidRPr="00085349" w:rsidRDefault="00934D0E" w:rsidP="00A97A18">
            <w:pPr>
              <w:pStyle w:val="RowsHeading"/>
              <w:numPr>
                <w:ilvl w:val="0"/>
                <w:numId w:val="26"/>
              </w:numPr>
              <w:rPr>
                <w:rFonts w:ascii="Gadugi" w:hAnsi="Gadugi"/>
              </w:rPr>
            </w:pPr>
          </w:p>
        </w:tc>
        <w:tc>
          <w:tcPr>
            <w:tcW w:w="6860" w:type="dxa"/>
            <w:gridSpan w:val="4"/>
            <w:shd w:val="clear" w:color="auto" w:fill="auto"/>
          </w:tcPr>
          <w:p w14:paraId="505E162B" w14:textId="77777777" w:rsidR="00934D0E" w:rsidRPr="00A3624E" w:rsidRDefault="00934D0E" w:rsidP="00934D0E">
            <w:pPr>
              <w:pStyle w:val="RowsHeading"/>
              <w:rPr>
                <w:rFonts w:ascii="Gadugi" w:hAnsi="Gadugi"/>
                <w:b/>
              </w:rPr>
            </w:pPr>
            <w:r w:rsidRPr="00A3624E">
              <w:rPr>
                <w:rFonts w:ascii="Gadugi" w:hAnsi="Gadugi"/>
                <w:b/>
              </w:rPr>
              <w:t>Has the standardisation body made a needs-assessment for investment and technical expertise required to participate in the European standards system?</w:t>
            </w:r>
            <w:r w:rsidRPr="00A3624E">
              <w:rPr>
                <w:rFonts w:ascii="Gadugi" w:hAnsi="Gadugi"/>
                <w:b/>
              </w:rPr>
              <w:tab/>
            </w:r>
          </w:p>
          <w:p w14:paraId="44855992" w14:textId="77777777" w:rsidR="00934D0E" w:rsidRPr="00A3624E" w:rsidRDefault="00934D0E" w:rsidP="00934D0E">
            <w:pPr>
              <w:pStyle w:val="RowsHeading"/>
              <w:rPr>
                <w:rFonts w:ascii="Gadugi" w:hAnsi="Gadugi"/>
                <w:b/>
              </w:rPr>
            </w:pPr>
          </w:p>
        </w:tc>
        <w:tc>
          <w:tcPr>
            <w:tcW w:w="5030" w:type="dxa"/>
            <w:shd w:val="clear" w:color="auto" w:fill="auto"/>
          </w:tcPr>
          <w:p w14:paraId="4ACA09BC" w14:textId="77777777" w:rsidR="00934D0E" w:rsidRPr="00085349" w:rsidRDefault="00934D0E" w:rsidP="00934D0E">
            <w:pPr>
              <w:pStyle w:val="Cell"/>
              <w:rPr>
                <w:rFonts w:ascii="Gadugi" w:hAnsi="Gadugi"/>
              </w:rPr>
            </w:pPr>
            <w:proofErr w:type="gramStart"/>
            <w:r w:rsidRPr="00085349">
              <w:rPr>
                <w:rFonts w:ascii="Gadugi" w:hAnsi="Gadugi"/>
              </w:rPr>
              <w:t>[ ]</w:t>
            </w:r>
            <w:proofErr w:type="gramEnd"/>
            <w:r w:rsidRPr="00085349">
              <w:rPr>
                <w:rFonts w:ascii="Gadugi" w:hAnsi="Gadugi"/>
              </w:rPr>
              <w:t xml:space="preserve"> Fully finalized, conflicting national standards abolished. </w:t>
            </w:r>
          </w:p>
          <w:p w14:paraId="43E44704" w14:textId="77777777" w:rsidR="00934D0E" w:rsidRPr="00085349" w:rsidRDefault="00934D0E" w:rsidP="00934D0E">
            <w:pPr>
              <w:pStyle w:val="Cell"/>
              <w:rPr>
                <w:rFonts w:ascii="Gadugi" w:hAnsi="Gadugi"/>
              </w:rPr>
            </w:pPr>
            <w:proofErr w:type="gramStart"/>
            <w:r w:rsidRPr="00085349">
              <w:rPr>
                <w:rFonts w:ascii="Gadugi" w:hAnsi="Gadugi"/>
              </w:rPr>
              <w:t>[ ]</w:t>
            </w:r>
            <w:proofErr w:type="gramEnd"/>
            <w:r w:rsidRPr="00085349">
              <w:rPr>
                <w:rFonts w:ascii="Gadugi" w:hAnsi="Gadugi"/>
              </w:rPr>
              <w:t xml:space="preserve"> Adoption continues with 80% of adopted standards.</w:t>
            </w:r>
          </w:p>
          <w:p w14:paraId="27853680" w14:textId="77777777" w:rsidR="00934D0E" w:rsidRPr="00085349" w:rsidRDefault="00934D0E" w:rsidP="00934D0E">
            <w:pPr>
              <w:pStyle w:val="Cell"/>
              <w:rPr>
                <w:rFonts w:ascii="Gadugi" w:hAnsi="Gadugi"/>
              </w:rPr>
            </w:pPr>
            <w:proofErr w:type="gramStart"/>
            <w:r w:rsidRPr="00085349">
              <w:rPr>
                <w:rFonts w:ascii="Gadugi" w:hAnsi="Gadugi"/>
              </w:rPr>
              <w:t>[ ]</w:t>
            </w:r>
            <w:proofErr w:type="gramEnd"/>
            <w:r w:rsidRPr="00085349">
              <w:rPr>
                <w:rFonts w:ascii="Gadugi" w:hAnsi="Gadugi"/>
              </w:rPr>
              <w:t xml:space="preserve"> Adoption continues with 50% of adopted standards.</w:t>
            </w:r>
          </w:p>
          <w:p w14:paraId="3C88A25E" w14:textId="77777777" w:rsidR="00934D0E" w:rsidRPr="00085349" w:rsidRDefault="00934D0E" w:rsidP="00934D0E">
            <w:pPr>
              <w:pStyle w:val="Cell"/>
              <w:rPr>
                <w:rFonts w:ascii="Gadugi" w:hAnsi="Gadugi"/>
              </w:rPr>
            </w:pPr>
            <w:proofErr w:type="gramStart"/>
            <w:r w:rsidRPr="00085349">
              <w:rPr>
                <w:rFonts w:ascii="Gadugi" w:hAnsi="Gadugi"/>
              </w:rPr>
              <w:t>[ ]</w:t>
            </w:r>
            <w:proofErr w:type="gramEnd"/>
            <w:r w:rsidRPr="00085349">
              <w:rPr>
                <w:rFonts w:ascii="Gadugi" w:hAnsi="Gadugi"/>
              </w:rPr>
              <w:t xml:space="preserve"> Adoption started, up to 25% of adopted standards.</w:t>
            </w:r>
          </w:p>
          <w:p w14:paraId="60C9D021" w14:textId="77777777" w:rsidR="00934D0E" w:rsidRPr="00085349" w:rsidRDefault="00934D0E" w:rsidP="00934D0E">
            <w:pPr>
              <w:pStyle w:val="Cell"/>
              <w:rPr>
                <w:rFonts w:ascii="Gadugi" w:hAnsi="Gadugi"/>
              </w:rPr>
            </w:pPr>
            <w:r w:rsidRPr="00085349">
              <w:rPr>
                <w:rFonts w:ascii="Gadugi" w:hAnsi="Gadugi"/>
              </w:rPr>
              <w:t>[ ] No ENs adopted.</w:t>
            </w:r>
          </w:p>
        </w:tc>
        <w:tc>
          <w:tcPr>
            <w:tcW w:w="2766" w:type="dxa"/>
          </w:tcPr>
          <w:p w14:paraId="394275FA" w14:textId="77777777" w:rsidR="00934D0E" w:rsidRPr="00085349" w:rsidRDefault="00934D0E" w:rsidP="00934D0E">
            <w:pPr>
              <w:pStyle w:val="Cell"/>
              <w:rPr>
                <w:rFonts w:ascii="Gadugi" w:hAnsi="Gadugi"/>
              </w:rPr>
            </w:pPr>
          </w:p>
        </w:tc>
      </w:tr>
      <w:tr w:rsidR="005612AA" w:rsidRPr="00085349" w14:paraId="789CB0DD" w14:textId="77777777" w:rsidTr="003F557A">
        <w:tc>
          <w:tcPr>
            <w:tcW w:w="790" w:type="dxa"/>
          </w:tcPr>
          <w:p w14:paraId="45E4862B" w14:textId="77777777" w:rsidR="00934D0E" w:rsidRPr="00085349" w:rsidRDefault="00934D0E" w:rsidP="00A97A18">
            <w:pPr>
              <w:pStyle w:val="RowsHeading"/>
              <w:numPr>
                <w:ilvl w:val="0"/>
                <w:numId w:val="26"/>
              </w:numPr>
              <w:rPr>
                <w:rFonts w:ascii="Gadugi" w:hAnsi="Gadugi"/>
              </w:rPr>
            </w:pPr>
          </w:p>
        </w:tc>
        <w:tc>
          <w:tcPr>
            <w:tcW w:w="6860" w:type="dxa"/>
            <w:gridSpan w:val="4"/>
            <w:shd w:val="clear" w:color="auto" w:fill="auto"/>
          </w:tcPr>
          <w:p w14:paraId="6AFBFD81" w14:textId="77777777" w:rsidR="00934D0E" w:rsidRPr="00A3624E" w:rsidRDefault="00934D0E" w:rsidP="00934D0E">
            <w:pPr>
              <w:pStyle w:val="RowsHeading"/>
              <w:rPr>
                <w:rFonts w:ascii="Gadugi" w:hAnsi="Gadugi"/>
                <w:b/>
              </w:rPr>
            </w:pPr>
            <w:r w:rsidRPr="00A3624E">
              <w:rPr>
                <w:rFonts w:ascii="Gadugi" w:hAnsi="Gadugi"/>
                <w:b/>
              </w:rPr>
              <w:t>Have European standards (EN) adopted in priority sectors?</w:t>
            </w:r>
            <w:r w:rsidRPr="00A3624E">
              <w:rPr>
                <w:rFonts w:ascii="Gadugi" w:hAnsi="Gadugi"/>
                <w:b/>
              </w:rPr>
              <w:tab/>
            </w:r>
          </w:p>
          <w:p w14:paraId="60392E8E" w14:textId="77777777" w:rsidR="00934D0E" w:rsidRPr="00A3624E" w:rsidRDefault="00934D0E" w:rsidP="00934D0E">
            <w:pPr>
              <w:pStyle w:val="RowsHeading"/>
              <w:rPr>
                <w:rFonts w:ascii="Gadugi" w:hAnsi="Gadugi"/>
                <w:b/>
              </w:rPr>
            </w:pPr>
          </w:p>
        </w:tc>
        <w:tc>
          <w:tcPr>
            <w:tcW w:w="5030" w:type="dxa"/>
            <w:shd w:val="clear" w:color="auto" w:fill="auto"/>
          </w:tcPr>
          <w:p w14:paraId="0CBBDE9F" w14:textId="77777777" w:rsidR="00934D0E" w:rsidRPr="00085349" w:rsidRDefault="00934D0E" w:rsidP="00934D0E">
            <w:pPr>
              <w:pStyle w:val="Cell"/>
              <w:rPr>
                <w:rFonts w:ascii="Gadugi" w:hAnsi="Gadugi"/>
              </w:rPr>
            </w:pPr>
            <w:proofErr w:type="gramStart"/>
            <w:r w:rsidRPr="00085349">
              <w:rPr>
                <w:rFonts w:ascii="Gadugi" w:hAnsi="Gadugi"/>
              </w:rPr>
              <w:t>[ ]</w:t>
            </w:r>
            <w:proofErr w:type="gramEnd"/>
            <w:r w:rsidRPr="00085349">
              <w:rPr>
                <w:rFonts w:ascii="Gadugi" w:hAnsi="Gadugi"/>
              </w:rPr>
              <w:t xml:space="preserve"> Fully finalized, conflicting national standards abolished. </w:t>
            </w:r>
          </w:p>
          <w:p w14:paraId="1E5835DB" w14:textId="77777777" w:rsidR="00934D0E" w:rsidRPr="00085349" w:rsidRDefault="00934D0E" w:rsidP="00934D0E">
            <w:pPr>
              <w:pStyle w:val="Cell"/>
              <w:rPr>
                <w:rFonts w:ascii="Gadugi" w:hAnsi="Gadugi"/>
              </w:rPr>
            </w:pPr>
            <w:proofErr w:type="gramStart"/>
            <w:r w:rsidRPr="00085349">
              <w:rPr>
                <w:rFonts w:ascii="Gadugi" w:hAnsi="Gadugi"/>
              </w:rPr>
              <w:t>[ ]</w:t>
            </w:r>
            <w:proofErr w:type="gramEnd"/>
            <w:r w:rsidRPr="00085349">
              <w:rPr>
                <w:rFonts w:ascii="Gadugi" w:hAnsi="Gadugi"/>
              </w:rPr>
              <w:t xml:space="preserve"> Adoption continues with 80% of adopted standards.</w:t>
            </w:r>
          </w:p>
          <w:p w14:paraId="3916DFF6" w14:textId="77777777" w:rsidR="00934D0E" w:rsidRPr="00085349" w:rsidRDefault="00934D0E" w:rsidP="00934D0E">
            <w:pPr>
              <w:pStyle w:val="Cell"/>
              <w:rPr>
                <w:rFonts w:ascii="Gadugi" w:hAnsi="Gadugi"/>
              </w:rPr>
            </w:pPr>
            <w:proofErr w:type="gramStart"/>
            <w:r w:rsidRPr="00085349">
              <w:rPr>
                <w:rFonts w:ascii="Gadugi" w:hAnsi="Gadugi"/>
              </w:rPr>
              <w:t>[ ]</w:t>
            </w:r>
            <w:proofErr w:type="gramEnd"/>
            <w:r w:rsidRPr="00085349">
              <w:rPr>
                <w:rFonts w:ascii="Gadugi" w:hAnsi="Gadugi"/>
              </w:rPr>
              <w:t xml:space="preserve"> Adoption continues with 50% of adopted standards.</w:t>
            </w:r>
          </w:p>
          <w:p w14:paraId="3D9AAC32" w14:textId="77777777" w:rsidR="00934D0E" w:rsidRPr="00085349" w:rsidRDefault="00934D0E" w:rsidP="00934D0E">
            <w:pPr>
              <w:pStyle w:val="Cell"/>
              <w:rPr>
                <w:rFonts w:ascii="Gadugi" w:hAnsi="Gadugi"/>
              </w:rPr>
            </w:pPr>
            <w:proofErr w:type="gramStart"/>
            <w:r w:rsidRPr="00085349">
              <w:rPr>
                <w:rFonts w:ascii="Gadugi" w:hAnsi="Gadugi"/>
              </w:rPr>
              <w:t>[ ]</w:t>
            </w:r>
            <w:proofErr w:type="gramEnd"/>
            <w:r w:rsidRPr="00085349">
              <w:rPr>
                <w:rFonts w:ascii="Gadugi" w:hAnsi="Gadugi"/>
              </w:rPr>
              <w:t xml:space="preserve"> Adoption started, up to 25% of adopted standards.</w:t>
            </w:r>
          </w:p>
          <w:p w14:paraId="71CCCD1B" w14:textId="77777777" w:rsidR="00934D0E" w:rsidRPr="00085349" w:rsidRDefault="00934D0E" w:rsidP="00934D0E">
            <w:pPr>
              <w:pStyle w:val="Cell"/>
              <w:rPr>
                <w:rFonts w:ascii="Gadugi" w:hAnsi="Gadugi"/>
              </w:rPr>
            </w:pPr>
            <w:r w:rsidRPr="00085349">
              <w:rPr>
                <w:rFonts w:ascii="Gadugi" w:hAnsi="Gadugi"/>
              </w:rPr>
              <w:t>[ ] No ENs adopted.</w:t>
            </w:r>
          </w:p>
        </w:tc>
        <w:tc>
          <w:tcPr>
            <w:tcW w:w="2766" w:type="dxa"/>
          </w:tcPr>
          <w:p w14:paraId="58E587EF" w14:textId="77777777" w:rsidR="00934D0E" w:rsidRPr="00085349" w:rsidRDefault="00934D0E" w:rsidP="00934D0E">
            <w:pPr>
              <w:pStyle w:val="Cell"/>
              <w:rPr>
                <w:rFonts w:ascii="Gadugi" w:hAnsi="Gadugi"/>
              </w:rPr>
            </w:pPr>
          </w:p>
        </w:tc>
      </w:tr>
      <w:tr w:rsidR="005612AA" w:rsidRPr="00085349" w14:paraId="68216A92" w14:textId="77777777" w:rsidTr="003F557A">
        <w:tc>
          <w:tcPr>
            <w:tcW w:w="790" w:type="dxa"/>
          </w:tcPr>
          <w:p w14:paraId="2E3A14B5" w14:textId="77777777" w:rsidR="00934D0E" w:rsidRPr="00085349" w:rsidRDefault="00934D0E" w:rsidP="00A97A18">
            <w:pPr>
              <w:pStyle w:val="RowsHeading"/>
              <w:numPr>
                <w:ilvl w:val="0"/>
                <w:numId w:val="26"/>
              </w:numPr>
              <w:rPr>
                <w:rFonts w:ascii="Gadugi" w:hAnsi="Gadugi"/>
              </w:rPr>
            </w:pPr>
          </w:p>
        </w:tc>
        <w:tc>
          <w:tcPr>
            <w:tcW w:w="6860" w:type="dxa"/>
            <w:gridSpan w:val="4"/>
            <w:shd w:val="clear" w:color="auto" w:fill="auto"/>
          </w:tcPr>
          <w:p w14:paraId="05393880" w14:textId="77777777" w:rsidR="00934D0E" w:rsidRPr="00A3624E" w:rsidRDefault="00934D0E" w:rsidP="00934D0E">
            <w:pPr>
              <w:pStyle w:val="RowsHeading"/>
              <w:rPr>
                <w:rFonts w:ascii="Gadugi" w:hAnsi="Gadugi"/>
                <w:b/>
              </w:rPr>
            </w:pPr>
            <w:r w:rsidRPr="00A3624E">
              <w:rPr>
                <w:rFonts w:ascii="Gadugi" w:hAnsi="Gadugi"/>
                <w:b/>
              </w:rPr>
              <w:t>Is there a strategy and/or action plan on education about standardisation?</w:t>
            </w:r>
            <w:r w:rsidRPr="00A3624E">
              <w:rPr>
                <w:rFonts w:ascii="Gadugi" w:hAnsi="Gadugi"/>
                <w:b/>
              </w:rPr>
              <w:tab/>
            </w:r>
          </w:p>
        </w:tc>
        <w:tc>
          <w:tcPr>
            <w:tcW w:w="5030" w:type="dxa"/>
            <w:shd w:val="clear" w:color="auto" w:fill="auto"/>
          </w:tcPr>
          <w:p w14:paraId="7F394AAE" w14:textId="77777777" w:rsidR="00934D0E" w:rsidRPr="00085349" w:rsidRDefault="00934D0E" w:rsidP="00934D0E">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w:t>
            </w:r>
          </w:p>
          <w:p w14:paraId="53F300A7" w14:textId="77777777" w:rsidR="00934D0E" w:rsidRPr="00085349" w:rsidRDefault="00934D0E" w:rsidP="00934D0E">
            <w:pPr>
              <w:pStyle w:val="Cell"/>
              <w:rPr>
                <w:rFonts w:ascii="Gadugi" w:hAnsi="Gadugi"/>
              </w:rPr>
            </w:pPr>
            <w:r w:rsidRPr="00085349">
              <w:rPr>
                <w:rFonts w:ascii="Gadugi" w:hAnsi="Gadugi"/>
              </w:rPr>
              <w:t>[ ] No</w:t>
            </w:r>
          </w:p>
        </w:tc>
        <w:tc>
          <w:tcPr>
            <w:tcW w:w="2766" w:type="dxa"/>
          </w:tcPr>
          <w:p w14:paraId="2C6CE1DB" w14:textId="77777777" w:rsidR="00934D0E" w:rsidRPr="00085349" w:rsidRDefault="00934D0E" w:rsidP="00934D0E">
            <w:pPr>
              <w:pStyle w:val="Cell"/>
              <w:rPr>
                <w:rFonts w:ascii="Gadugi" w:hAnsi="Gadugi"/>
              </w:rPr>
            </w:pPr>
          </w:p>
        </w:tc>
      </w:tr>
      <w:tr w:rsidR="005612AA" w:rsidRPr="00085349" w14:paraId="3DABCE8B" w14:textId="77777777" w:rsidTr="003F557A">
        <w:tc>
          <w:tcPr>
            <w:tcW w:w="790" w:type="dxa"/>
          </w:tcPr>
          <w:p w14:paraId="65023EF9" w14:textId="77777777" w:rsidR="00934D0E" w:rsidRPr="00085349" w:rsidRDefault="00934D0E" w:rsidP="00085349">
            <w:pPr>
              <w:pStyle w:val="RowsHeading"/>
              <w:rPr>
                <w:rFonts w:ascii="Gadugi" w:hAnsi="Gadugi"/>
              </w:rPr>
            </w:pPr>
          </w:p>
        </w:tc>
        <w:tc>
          <w:tcPr>
            <w:tcW w:w="434" w:type="dxa"/>
            <w:gridSpan w:val="2"/>
            <w:shd w:val="clear" w:color="auto" w:fill="auto"/>
          </w:tcPr>
          <w:p w14:paraId="2236D1CB" w14:textId="77777777" w:rsidR="00934D0E" w:rsidRPr="00085349" w:rsidRDefault="00934D0E" w:rsidP="00934D0E">
            <w:pPr>
              <w:pStyle w:val="RowsHeading"/>
              <w:rPr>
                <w:rFonts w:ascii="Gadugi" w:hAnsi="Gadugi"/>
              </w:rPr>
            </w:pPr>
            <w:r w:rsidRPr="00085349">
              <w:rPr>
                <w:rFonts w:ascii="Gadugi" w:hAnsi="Gadugi"/>
              </w:rPr>
              <w:t>a)</w:t>
            </w:r>
          </w:p>
        </w:tc>
        <w:tc>
          <w:tcPr>
            <w:tcW w:w="6426" w:type="dxa"/>
            <w:gridSpan w:val="2"/>
            <w:shd w:val="clear" w:color="auto" w:fill="auto"/>
          </w:tcPr>
          <w:p w14:paraId="2C1B0B79" w14:textId="77777777" w:rsidR="00934D0E" w:rsidRPr="00085349" w:rsidRDefault="00934D0E" w:rsidP="00934D0E">
            <w:pPr>
              <w:pStyle w:val="RowsHeading"/>
              <w:rPr>
                <w:rFonts w:ascii="Gadugi" w:hAnsi="Gadugi"/>
              </w:rPr>
            </w:pPr>
            <w:r w:rsidRPr="00085349">
              <w:rPr>
                <w:rFonts w:ascii="Gadugi" w:hAnsi="Gadugi"/>
              </w:rPr>
              <w:t>If yes, does this strategy and/or action plan include aspects related to SME specific issues as well?</w:t>
            </w:r>
            <w:r w:rsidR="004C39EF">
              <w:rPr>
                <w:rFonts w:ascii="Gadugi" w:hAnsi="Gadugi"/>
              </w:rPr>
              <w:t xml:space="preserve"> </w:t>
            </w:r>
            <w:r w:rsidRPr="00085349">
              <w:rPr>
                <w:rFonts w:ascii="Gadugi" w:hAnsi="Gadugi"/>
              </w:rPr>
              <w:tab/>
            </w:r>
          </w:p>
        </w:tc>
        <w:tc>
          <w:tcPr>
            <w:tcW w:w="5030" w:type="dxa"/>
            <w:shd w:val="clear" w:color="auto" w:fill="auto"/>
          </w:tcPr>
          <w:p w14:paraId="2493F9AD" w14:textId="77777777" w:rsidR="00AC4765" w:rsidRPr="00085349" w:rsidRDefault="00AC4765" w:rsidP="00AC4765">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w:t>
            </w:r>
          </w:p>
          <w:p w14:paraId="5BDE17B8" w14:textId="77777777" w:rsidR="00934D0E" w:rsidRPr="00085349" w:rsidRDefault="00AC4765" w:rsidP="00AC4765">
            <w:pPr>
              <w:pStyle w:val="Cell"/>
              <w:rPr>
                <w:rFonts w:ascii="Gadugi" w:hAnsi="Gadugi"/>
              </w:rPr>
            </w:pPr>
            <w:r w:rsidRPr="00085349">
              <w:rPr>
                <w:rFonts w:ascii="Gadugi" w:hAnsi="Gadugi"/>
              </w:rPr>
              <w:t>[ ] No</w:t>
            </w:r>
          </w:p>
        </w:tc>
        <w:tc>
          <w:tcPr>
            <w:tcW w:w="2766" w:type="dxa"/>
          </w:tcPr>
          <w:p w14:paraId="7240DEAF" w14:textId="77777777" w:rsidR="00934D0E" w:rsidRPr="00085349" w:rsidRDefault="00934D0E" w:rsidP="00934D0E">
            <w:pPr>
              <w:pStyle w:val="Cell"/>
              <w:rPr>
                <w:rFonts w:ascii="Gadugi" w:hAnsi="Gadugi"/>
              </w:rPr>
            </w:pPr>
          </w:p>
        </w:tc>
      </w:tr>
      <w:tr w:rsidR="005612AA" w:rsidRPr="00085349" w14:paraId="351B83D2" w14:textId="77777777" w:rsidTr="003F557A">
        <w:tc>
          <w:tcPr>
            <w:tcW w:w="790" w:type="dxa"/>
          </w:tcPr>
          <w:p w14:paraId="031F84CA" w14:textId="77777777" w:rsidR="00934D0E" w:rsidRPr="00085349" w:rsidRDefault="00934D0E" w:rsidP="00085349">
            <w:pPr>
              <w:pStyle w:val="RowsHeading"/>
              <w:rPr>
                <w:rFonts w:ascii="Gadugi" w:hAnsi="Gadugi"/>
              </w:rPr>
            </w:pPr>
          </w:p>
        </w:tc>
        <w:tc>
          <w:tcPr>
            <w:tcW w:w="434" w:type="dxa"/>
            <w:gridSpan w:val="2"/>
            <w:shd w:val="clear" w:color="auto" w:fill="auto"/>
          </w:tcPr>
          <w:p w14:paraId="6B35E823" w14:textId="77777777" w:rsidR="00934D0E" w:rsidRPr="00085349" w:rsidRDefault="00934D0E" w:rsidP="00934D0E">
            <w:pPr>
              <w:pStyle w:val="RowsHeading"/>
              <w:rPr>
                <w:rFonts w:ascii="Gadugi" w:hAnsi="Gadugi"/>
              </w:rPr>
            </w:pPr>
            <w:r w:rsidRPr="00085349">
              <w:rPr>
                <w:rFonts w:ascii="Gadugi" w:hAnsi="Gadugi"/>
              </w:rPr>
              <w:t>b)</w:t>
            </w:r>
          </w:p>
        </w:tc>
        <w:tc>
          <w:tcPr>
            <w:tcW w:w="6426" w:type="dxa"/>
            <w:gridSpan w:val="2"/>
            <w:shd w:val="clear" w:color="auto" w:fill="auto"/>
          </w:tcPr>
          <w:p w14:paraId="0E176DBF" w14:textId="77777777" w:rsidR="00934D0E" w:rsidRPr="00085349" w:rsidRDefault="00934D0E" w:rsidP="00934D0E">
            <w:pPr>
              <w:pStyle w:val="RowsHeading"/>
              <w:rPr>
                <w:rFonts w:ascii="Gadugi" w:hAnsi="Gadugi"/>
              </w:rPr>
            </w:pPr>
            <w:r w:rsidRPr="004C39EF">
              <w:rPr>
                <w:rFonts w:ascii="Gadugi" w:hAnsi="Gadugi"/>
              </w:rPr>
              <w:t>If yes, is standardisation included into curricula of secondary or tertiary education?</w:t>
            </w:r>
            <w:r w:rsidR="00085349" w:rsidRPr="004C39EF">
              <w:rPr>
                <w:rFonts w:ascii="Gadugi" w:hAnsi="Gadugi"/>
              </w:rPr>
              <w:t xml:space="preserve"> Please elaborate.</w:t>
            </w:r>
          </w:p>
        </w:tc>
        <w:tc>
          <w:tcPr>
            <w:tcW w:w="5030" w:type="dxa"/>
            <w:shd w:val="clear" w:color="auto" w:fill="auto"/>
          </w:tcPr>
          <w:p w14:paraId="33D9F980" w14:textId="77777777" w:rsidR="004C39EF" w:rsidRPr="00085349" w:rsidRDefault="004C39EF" w:rsidP="004C39EF">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w:t>
            </w:r>
          </w:p>
          <w:p w14:paraId="4C45776B" w14:textId="77777777" w:rsidR="00934D0E" w:rsidRPr="00085349" w:rsidRDefault="004C39EF" w:rsidP="004C39EF">
            <w:pPr>
              <w:pStyle w:val="Cell"/>
              <w:rPr>
                <w:rFonts w:ascii="Gadugi" w:hAnsi="Gadugi"/>
              </w:rPr>
            </w:pPr>
            <w:r w:rsidRPr="00085349">
              <w:rPr>
                <w:rFonts w:ascii="Gadugi" w:hAnsi="Gadugi"/>
              </w:rPr>
              <w:t>[ ] No</w:t>
            </w:r>
          </w:p>
        </w:tc>
        <w:tc>
          <w:tcPr>
            <w:tcW w:w="2766" w:type="dxa"/>
          </w:tcPr>
          <w:p w14:paraId="20032E7F" w14:textId="77777777" w:rsidR="00934D0E" w:rsidRPr="00085349" w:rsidRDefault="00934D0E" w:rsidP="00934D0E">
            <w:pPr>
              <w:pStyle w:val="Cell"/>
              <w:rPr>
                <w:rFonts w:ascii="Gadugi" w:hAnsi="Gadugi"/>
              </w:rPr>
            </w:pPr>
          </w:p>
        </w:tc>
      </w:tr>
      <w:tr w:rsidR="005612AA" w:rsidRPr="00085349" w14:paraId="258B312F" w14:textId="77777777" w:rsidTr="003F557A">
        <w:tc>
          <w:tcPr>
            <w:tcW w:w="790" w:type="dxa"/>
          </w:tcPr>
          <w:p w14:paraId="7B9CE647" w14:textId="77777777" w:rsidR="00934D0E" w:rsidRPr="00085349" w:rsidRDefault="00934D0E" w:rsidP="00A97A18">
            <w:pPr>
              <w:pStyle w:val="RowsHeading"/>
              <w:numPr>
                <w:ilvl w:val="0"/>
                <w:numId w:val="26"/>
              </w:numPr>
              <w:rPr>
                <w:rFonts w:ascii="Gadugi" w:hAnsi="Gadugi"/>
              </w:rPr>
            </w:pPr>
          </w:p>
        </w:tc>
        <w:tc>
          <w:tcPr>
            <w:tcW w:w="6860" w:type="dxa"/>
            <w:gridSpan w:val="4"/>
            <w:shd w:val="clear" w:color="auto" w:fill="auto"/>
          </w:tcPr>
          <w:p w14:paraId="4D3B2D93" w14:textId="77777777" w:rsidR="00934D0E" w:rsidRPr="00A3624E" w:rsidRDefault="00934D0E" w:rsidP="00934D0E">
            <w:pPr>
              <w:pStyle w:val="RowsHeading"/>
              <w:rPr>
                <w:rFonts w:ascii="Gadugi" w:hAnsi="Gadugi"/>
                <w:b/>
              </w:rPr>
            </w:pPr>
            <w:r w:rsidRPr="00A3624E">
              <w:rPr>
                <w:rFonts w:ascii="Gadugi" w:hAnsi="Gadugi"/>
                <w:b/>
              </w:rPr>
              <w:t>Is the standardisation law regularly evaluated?</w:t>
            </w:r>
            <w:r w:rsidRPr="00A3624E">
              <w:rPr>
                <w:rFonts w:ascii="Gadugi" w:hAnsi="Gadugi"/>
                <w:b/>
              </w:rPr>
              <w:tab/>
            </w:r>
          </w:p>
          <w:p w14:paraId="72503CF0" w14:textId="77777777" w:rsidR="00934D0E" w:rsidRPr="00085349" w:rsidRDefault="00934D0E" w:rsidP="00934D0E">
            <w:pPr>
              <w:pStyle w:val="RowsHeading"/>
              <w:rPr>
                <w:rFonts w:ascii="Gadugi" w:hAnsi="Gadugi"/>
              </w:rPr>
            </w:pPr>
            <w:r w:rsidRPr="00085349">
              <w:rPr>
                <w:rFonts w:ascii="Gadugi" w:hAnsi="Gadugi"/>
              </w:rPr>
              <w:tab/>
            </w:r>
          </w:p>
        </w:tc>
        <w:tc>
          <w:tcPr>
            <w:tcW w:w="5030" w:type="dxa"/>
            <w:shd w:val="clear" w:color="auto" w:fill="auto"/>
          </w:tcPr>
          <w:p w14:paraId="0B3EA98B" w14:textId="77777777" w:rsidR="00934D0E" w:rsidRPr="00085349" w:rsidRDefault="00934D0E" w:rsidP="00934D0E">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 there is regular evaluation.</w:t>
            </w:r>
          </w:p>
          <w:p w14:paraId="7DFAF1C4" w14:textId="77777777" w:rsidR="00934D0E" w:rsidRPr="00085349" w:rsidRDefault="00934D0E" w:rsidP="00934D0E">
            <w:pPr>
              <w:pStyle w:val="Cell"/>
              <w:rPr>
                <w:rFonts w:ascii="Gadugi" w:hAnsi="Gadugi"/>
              </w:rPr>
            </w:pPr>
            <w:proofErr w:type="gramStart"/>
            <w:r w:rsidRPr="00085349">
              <w:rPr>
                <w:rFonts w:ascii="Gadugi" w:hAnsi="Gadugi"/>
              </w:rPr>
              <w:t>[ ]</w:t>
            </w:r>
            <w:proofErr w:type="gramEnd"/>
            <w:r w:rsidRPr="00085349">
              <w:rPr>
                <w:rFonts w:ascii="Gadugi" w:hAnsi="Gadugi"/>
              </w:rPr>
              <w:t xml:space="preserve"> There has been evaluation but it is not regular.</w:t>
            </w:r>
          </w:p>
          <w:p w14:paraId="1F19D5DB" w14:textId="77777777" w:rsidR="00934D0E" w:rsidRPr="00085349" w:rsidRDefault="00934D0E" w:rsidP="00934D0E">
            <w:pPr>
              <w:pStyle w:val="Cell"/>
              <w:rPr>
                <w:rFonts w:ascii="Gadugi" w:hAnsi="Gadugi"/>
              </w:rPr>
            </w:pPr>
            <w:r w:rsidRPr="00085349">
              <w:rPr>
                <w:rFonts w:ascii="Gadugi" w:hAnsi="Gadugi"/>
              </w:rPr>
              <w:t>[ ] There has never been an evaluation</w:t>
            </w:r>
          </w:p>
        </w:tc>
        <w:tc>
          <w:tcPr>
            <w:tcW w:w="2766" w:type="dxa"/>
          </w:tcPr>
          <w:p w14:paraId="3D2DEA88" w14:textId="77777777" w:rsidR="00934D0E" w:rsidRPr="00085349" w:rsidRDefault="00934D0E" w:rsidP="00934D0E">
            <w:pPr>
              <w:pStyle w:val="Cell"/>
              <w:rPr>
                <w:rFonts w:ascii="Gadugi" w:hAnsi="Gadugi"/>
              </w:rPr>
            </w:pPr>
          </w:p>
        </w:tc>
      </w:tr>
      <w:tr w:rsidR="005612AA" w:rsidRPr="00085349" w14:paraId="3A320BE6" w14:textId="77777777" w:rsidTr="003F557A">
        <w:tc>
          <w:tcPr>
            <w:tcW w:w="790" w:type="dxa"/>
          </w:tcPr>
          <w:p w14:paraId="67EAA061" w14:textId="77777777" w:rsidR="00934D0E" w:rsidRPr="00085349" w:rsidRDefault="00934D0E" w:rsidP="00085349">
            <w:pPr>
              <w:pStyle w:val="RowsHeading"/>
              <w:rPr>
                <w:rFonts w:ascii="Gadugi" w:hAnsi="Gadugi"/>
              </w:rPr>
            </w:pPr>
          </w:p>
        </w:tc>
        <w:tc>
          <w:tcPr>
            <w:tcW w:w="434" w:type="dxa"/>
            <w:gridSpan w:val="2"/>
            <w:shd w:val="clear" w:color="auto" w:fill="auto"/>
          </w:tcPr>
          <w:p w14:paraId="2F178DF1" w14:textId="77777777" w:rsidR="00934D0E" w:rsidRPr="00085349" w:rsidRDefault="00934D0E" w:rsidP="00934D0E">
            <w:pPr>
              <w:pStyle w:val="RowsHeading"/>
              <w:rPr>
                <w:rFonts w:ascii="Gadugi" w:hAnsi="Gadugi"/>
              </w:rPr>
            </w:pPr>
            <w:r w:rsidRPr="00085349">
              <w:rPr>
                <w:rFonts w:ascii="Gadugi" w:hAnsi="Gadugi"/>
              </w:rPr>
              <w:t>a)</w:t>
            </w:r>
          </w:p>
        </w:tc>
        <w:tc>
          <w:tcPr>
            <w:tcW w:w="6426" w:type="dxa"/>
            <w:gridSpan w:val="2"/>
            <w:shd w:val="clear" w:color="auto" w:fill="auto"/>
          </w:tcPr>
          <w:p w14:paraId="35AD3530" w14:textId="77777777" w:rsidR="00934D0E" w:rsidRPr="00085349" w:rsidRDefault="00934D0E" w:rsidP="00934D0E">
            <w:pPr>
              <w:pStyle w:val="RowsHeading"/>
              <w:rPr>
                <w:rFonts w:ascii="Gadugi" w:hAnsi="Gadugi"/>
              </w:rPr>
            </w:pPr>
            <w:r w:rsidRPr="00085349">
              <w:rPr>
                <w:rFonts w:ascii="Gadugi" w:hAnsi="Gadugi"/>
              </w:rPr>
              <w:t>If yes, how frequent is this evaluation?</w:t>
            </w:r>
          </w:p>
        </w:tc>
        <w:tc>
          <w:tcPr>
            <w:tcW w:w="5030" w:type="dxa"/>
            <w:shd w:val="clear" w:color="auto" w:fill="auto"/>
          </w:tcPr>
          <w:p w14:paraId="50DE35B9" w14:textId="77777777" w:rsidR="00934D0E" w:rsidRPr="00085349" w:rsidRDefault="00AC4765" w:rsidP="00934D0E">
            <w:pPr>
              <w:pStyle w:val="Cell"/>
              <w:rPr>
                <w:rFonts w:ascii="Gadugi" w:hAnsi="Gadugi"/>
              </w:rPr>
            </w:pPr>
            <w:proofErr w:type="gramStart"/>
            <w:r w:rsidRPr="00085349">
              <w:rPr>
                <w:rFonts w:ascii="Gadugi" w:hAnsi="Gadugi"/>
              </w:rPr>
              <w:t>[ ]</w:t>
            </w:r>
            <w:proofErr w:type="gramEnd"/>
            <w:r w:rsidRPr="00085349">
              <w:rPr>
                <w:rFonts w:ascii="Gadugi" w:hAnsi="Gadugi"/>
              </w:rPr>
              <w:t xml:space="preserve"> Less than 3 years</w:t>
            </w:r>
          </w:p>
          <w:p w14:paraId="77BFD864" w14:textId="77777777" w:rsidR="00AC4765" w:rsidRPr="00085349" w:rsidRDefault="00AC4765" w:rsidP="00934D0E">
            <w:pPr>
              <w:pStyle w:val="Cell"/>
              <w:rPr>
                <w:rFonts w:ascii="Gadugi" w:hAnsi="Gadugi"/>
              </w:rPr>
            </w:pPr>
            <w:proofErr w:type="gramStart"/>
            <w:r w:rsidRPr="00085349">
              <w:rPr>
                <w:rFonts w:ascii="Gadugi" w:hAnsi="Gadugi"/>
              </w:rPr>
              <w:t>[ ]</w:t>
            </w:r>
            <w:proofErr w:type="gramEnd"/>
            <w:r w:rsidRPr="00085349">
              <w:rPr>
                <w:rFonts w:ascii="Gadugi" w:hAnsi="Gadugi"/>
              </w:rPr>
              <w:t xml:space="preserve"> 3 years</w:t>
            </w:r>
          </w:p>
          <w:p w14:paraId="15DD5A89" w14:textId="77777777" w:rsidR="00AC4765" w:rsidRPr="00085349" w:rsidRDefault="00AC4765" w:rsidP="00934D0E">
            <w:pPr>
              <w:pStyle w:val="Cell"/>
              <w:rPr>
                <w:rFonts w:ascii="Gadugi" w:hAnsi="Gadugi"/>
              </w:rPr>
            </w:pPr>
            <w:proofErr w:type="gramStart"/>
            <w:r w:rsidRPr="00085349">
              <w:rPr>
                <w:rFonts w:ascii="Gadugi" w:hAnsi="Gadugi"/>
              </w:rPr>
              <w:t>[ ]</w:t>
            </w:r>
            <w:proofErr w:type="gramEnd"/>
            <w:r w:rsidRPr="00085349">
              <w:rPr>
                <w:rFonts w:ascii="Gadugi" w:hAnsi="Gadugi"/>
              </w:rPr>
              <w:t xml:space="preserve"> 5 years</w:t>
            </w:r>
          </w:p>
          <w:p w14:paraId="67E6E3F4" w14:textId="77777777" w:rsidR="00AC4765" w:rsidRPr="00085349" w:rsidRDefault="00AC4765" w:rsidP="00934D0E">
            <w:pPr>
              <w:pStyle w:val="Cell"/>
              <w:rPr>
                <w:rFonts w:ascii="Gadugi" w:hAnsi="Gadugi"/>
              </w:rPr>
            </w:pPr>
            <w:r w:rsidRPr="00085349">
              <w:rPr>
                <w:rFonts w:ascii="Gadugi" w:hAnsi="Gadugi"/>
              </w:rPr>
              <w:t>[ ] more than 5 years</w:t>
            </w:r>
          </w:p>
        </w:tc>
        <w:tc>
          <w:tcPr>
            <w:tcW w:w="2766" w:type="dxa"/>
          </w:tcPr>
          <w:p w14:paraId="1FC3EB99" w14:textId="77777777" w:rsidR="00934D0E" w:rsidRPr="00085349" w:rsidRDefault="00934D0E" w:rsidP="00934D0E">
            <w:pPr>
              <w:pStyle w:val="Cell"/>
              <w:rPr>
                <w:rFonts w:ascii="Gadugi" w:hAnsi="Gadugi"/>
              </w:rPr>
            </w:pPr>
          </w:p>
        </w:tc>
      </w:tr>
      <w:tr w:rsidR="005612AA" w:rsidRPr="00085349" w14:paraId="6D5AD21D" w14:textId="77777777" w:rsidTr="003F557A">
        <w:tc>
          <w:tcPr>
            <w:tcW w:w="790" w:type="dxa"/>
          </w:tcPr>
          <w:p w14:paraId="2CFF3CB0" w14:textId="77777777" w:rsidR="00EE22B9" w:rsidRPr="00085349" w:rsidRDefault="00EE22B9" w:rsidP="00085349">
            <w:pPr>
              <w:pStyle w:val="RowsHeading"/>
              <w:rPr>
                <w:rFonts w:ascii="Gadugi" w:hAnsi="Gadugi"/>
              </w:rPr>
            </w:pPr>
          </w:p>
        </w:tc>
        <w:tc>
          <w:tcPr>
            <w:tcW w:w="434" w:type="dxa"/>
            <w:gridSpan w:val="2"/>
            <w:shd w:val="clear" w:color="auto" w:fill="auto"/>
          </w:tcPr>
          <w:p w14:paraId="56C80660" w14:textId="77777777" w:rsidR="00EE22B9" w:rsidRPr="00085349" w:rsidRDefault="00EE22B9" w:rsidP="00934D0E">
            <w:pPr>
              <w:pStyle w:val="RowsHeading"/>
              <w:rPr>
                <w:rFonts w:ascii="Gadugi" w:hAnsi="Gadugi"/>
              </w:rPr>
            </w:pPr>
            <w:r w:rsidRPr="00085349">
              <w:rPr>
                <w:rFonts w:ascii="Gadugi" w:hAnsi="Gadugi"/>
              </w:rPr>
              <w:t>b)</w:t>
            </w:r>
          </w:p>
        </w:tc>
        <w:tc>
          <w:tcPr>
            <w:tcW w:w="6426" w:type="dxa"/>
            <w:gridSpan w:val="2"/>
            <w:shd w:val="clear" w:color="auto" w:fill="auto"/>
          </w:tcPr>
          <w:p w14:paraId="52A973EE" w14:textId="77777777" w:rsidR="00EE22B9" w:rsidRPr="00085349" w:rsidRDefault="00EE22B9" w:rsidP="00934D0E">
            <w:pPr>
              <w:pStyle w:val="RowsHeading"/>
              <w:rPr>
                <w:rFonts w:ascii="Gadugi" w:hAnsi="Gadugi"/>
                <w:color w:val="FF0000"/>
              </w:rPr>
            </w:pPr>
            <w:r w:rsidRPr="004D3228">
              <w:rPr>
                <w:rFonts w:ascii="Gadugi" w:hAnsi="Gadugi"/>
              </w:rPr>
              <w:t xml:space="preserve">If yes, have any changes been made to the </w:t>
            </w:r>
            <w:r w:rsidR="002C0304" w:rsidRPr="004D3228">
              <w:rPr>
                <w:rFonts w:ascii="Gadugi" w:hAnsi="Gadugi"/>
              </w:rPr>
              <w:t xml:space="preserve">standardisation </w:t>
            </w:r>
            <w:r w:rsidRPr="004D3228">
              <w:rPr>
                <w:rFonts w:ascii="Gadugi" w:hAnsi="Gadugi"/>
              </w:rPr>
              <w:t xml:space="preserve">law </w:t>
            </w:r>
            <w:r w:rsidR="00A271CE" w:rsidRPr="004D3228">
              <w:rPr>
                <w:rFonts w:ascii="Gadugi" w:hAnsi="Gadugi"/>
              </w:rPr>
              <w:t xml:space="preserve">since the last assessment </w:t>
            </w:r>
            <w:r w:rsidR="006353E9" w:rsidRPr="004D3228">
              <w:rPr>
                <w:rFonts w:ascii="Gadugi" w:hAnsi="Gadugi"/>
              </w:rPr>
              <w:t xml:space="preserve">(January 2019) </w:t>
            </w:r>
            <w:r w:rsidRPr="004D3228">
              <w:rPr>
                <w:rFonts w:ascii="Gadugi" w:hAnsi="Gadugi"/>
              </w:rPr>
              <w:t xml:space="preserve">based on the results of the evaluations? Please provide examples. </w:t>
            </w:r>
          </w:p>
        </w:tc>
        <w:tc>
          <w:tcPr>
            <w:tcW w:w="5030" w:type="dxa"/>
            <w:shd w:val="clear" w:color="auto" w:fill="auto"/>
          </w:tcPr>
          <w:p w14:paraId="49D1503F" w14:textId="77777777" w:rsidR="00EE22B9" w:rsidRPr="00085349" w:rsidRDefault="00EE22B9" w:rsidP="00934D0E">
            <w:pPr>
              <w:pStyle w:val="Cell"/>
              <w:rPr>
                <w:rFonts w:ascii="Gadugi" w:hAnsi="Gadugi"/>
              </w:rPr>
            </w:pPr>
          </w:p>
        </w:tc>
        <w:tc>
          <w:tcPr>
            <w:tcW w:w="2766" w:type="dxa"/>
          </w:tcPr>
          <w:p w14:paraId="7E00521B" w14:textId="77777777" w:rsidR="00EE22B9" w:rsidRPr="00085349" w:rsidRDefault="00EE22B9" w:rsidP="00934D0E">
            <w:pPr>
              <w:pStyle w:val="Cell"/>
              <w:rPr>
                <w:rFonts w:ascii="Gadugi" w:hAnsi="Gadugi"/>
              </w:rPr>
            </w:pPr>
          </w:p>
        </w:tc>
      </w:tr>
      <w:tr w:rsidR="005612AA" w:rsidRPr="00085349" w14:paraId="5DCFDA38" w14:textId="77777777" w:rsidTr="003F557A">
        <w:tc>
          <w:tcPr>
            <w:tcW w:w="790" w:type="dxa"/>
          </w:tcPr>
          <w:p w14:paraId="503B8990" w14:textId="77777777" w:rsidR="00934D0E" w:rsidRPr="00085349" w:rsidRDefault="00934D0E" w:rsidP="00A97A18">
            <w:pPr>
              <w:pStyle w:val="RowsHeading"/>
              <w:numPr>
                <w:ilvl w:val="0"/>
                <w:numId w:val="26"/>
              </w:numPr>
              <w:rPr>
                <w:rFonts w:ascii="Gadugi" w:hAnsi="Gadugi"/>
              </w:rPr>
            </w:pPr>
          </w:p>
        </w:tc>
        <w:tc>
          <w:tcPr>
            <w:tcW w:w="6860" w:type="dxa"/>
            <w:gridSpan w:val="4"/>
            <w:shd w:val="clear" w:color="auto" w:fill="auto"/>
          </w:tcPr>
          <w:p w14:paraId="171929DD" w14:textId="77777777" w:rsidR="00934D0E" w:rsidRPr="00A3624E" w:rsidRDefault="00934D0E" w:rsidP="00934D0E">
            <w:pPr>
              <w:pStyle w:val="RowsHeading"/>
              <w:rPr>
                <w:rFonts w:ascii="Gadugi" w:hAnsi="Gadugi"/>
                <w:b/>
                <w:color w:val="5B9BD5" w:themeColor="accent1"/>
              </w:rPr>
            </w:pPr>
            <w:r w:rsidRPr="00A3624E">
              <w:rPr>
                <w:rFonts w:ascii="Gadugi" w:hAnsi="Gadugi"/>
                <w:b/>
              </w:rPr>
              <w:t>What are the staff numb</w:t>
            </w:r>
            <w:r w:rsidR="000A0ED5" w:rsidRPr="00A3624E">
              <w:rPr>
                <w:rFonts w:ascii="Gadugi" w:hAnsi="Gadugi"/>
                <w:b/>
              </w:rPr>
              <w:t>ers of the standardisation body?</w:t>
            </w:r>
            <w:r w:rsidRPr="00A3624E">
              <w:rPr>
                <w:rFonts w:ascii="Gadugi" w:hAnsi="Gadugi"/>
                <w:b/>
              </w:rPr>
              <w:t xml:space="preserve"> What is the annual budget of this body and what is the percentage of public financial contribution to the budget?</w:t>
            </w:r>
          </w:p>
        </w:tc>
        <w:tc>
          <w:tcPr>
            <w:tcW w:w="5030" w:type="dxa"/>
            <w:shd w:val="clear" w:color="auto" w:fill="auto"/>
          </w:tcPr>
          <w:p w14:paraId="3B67C0E0" w14:textId="77777777" w:rsidR="00934D0E" w:rsidRPr="00085349" w:rsidRDefault="00934D0E" w:rsidP="00934D0E">
            <w:pPr>
              <w:pStyle w:val="Cell"/>
              <w:rPr>
                <w:rFonts w:ascii="Gadugi" w:hAnsi="Gadugi"/>
              </w:rPr>
            </w:pPr>
          </w:p>
        </w:tc>
        <w:tc>
          <w:tcPr>
            <w:tcW w:w="2766" w:type="dxa"/>
          </w:tcPr>
          <w:p w14:paraId="165F370E" w14:textId="77777777" w:rsidR="00934D0E" w:rsidRPr="00085349" w:rsidRDefault="00934D0E" w:rsidP="00934D0E">
            <w:pPr>
              <w:pStyle w:val="Cell"/>
              <w:rPr>
                <w:rFonts w:ascii="Gadugi" w:hAnsi="Gadugi"/>
              </w:rPr>
            </w:pPr>
          </w:p>
        </w:tc>
      </w:tr>
      <w:tr w:rsidR="005612AA" w:rsidRPr="00085349" w14:paraId="6C9C8905" w14:textId="77777777" w:rsidTr="003F557A">
        <w:tc>
          <w:tcPr>
            <w:tcW w:w="790" w:type="dxa"/>
          </w:tcPr>
          <w:p w14:paraId="09F370C9" w14:textId="77777777" w:rsidR="002C0304" w:rsidRPr="00085349" w:rsidRDefault="002C0304" w:rsidP="00A97A18">
            <w:pPr>
              <w:pStyle w:val="RowsHeading"/>
              <w:numPr>
                <w:ilvl w:val="0"/>
                <w:numId w:val="26"/>
              </w:numPr>
              <w:rPr>
                <w:rFonts w:ascii="Gadugi" w:hAnsi="Gadugi"/>
              </w:rPr>
            </w:pPr>
          </w:p>
        </w:tc>
        <w:tc>
          <w:tcPr>
            <w:tcW w:w="6860" w:type="dxa"/>
            <w:gridSpan w:val="4"/>
            <w:shd w:val="clear" w:color="auto" w:fill="auto"/>
          </w:tcPr>
          <w:p w14:paraId="5B3A8BB6" w14:textId="77777777" w:rsidR="002C0304" w:rsidRPr="00A3624E" w:rsidRDefault="004B5C4E" w:rsidP="00934D0E">
            <w:pPr>
              <w:pStyle w:val="RowsHeading"/>
              <w:rPr>
                <w:rFonts w:ascii="Gadugi" w:hAnsi="Gadugi"/>
                <w:b/>
              </w:rPr>
            </w:pPr>
            <w:r w:rsidRPr="00A3624E">
              <w:rPr>
                <w:rFonts w:ascii="Gadugi" w:hAnsi="Gadugi"/>
                <w:b/>
              </w:rPr>
              <w:t>Is the National Standards B</w:t>
            </w:r>
            <w:r w:rsidR="002C0304" w:rsidRPr="00A3624E">
              <w:rPr>
                <w:rFonts w:ascii="Gadugi" w:hAnsi="Gadugi"/>
                <w:b/>
              </w:rPr>
              <w:t xml:space="preserve">ody </w:t>
            </w:r>
            <w:r w:rsidR="008D4BF3" w:rsidRPr="00A3624E">
              <w:rPr>
                <w:rFonts w:ascii="Gadugi" w:hAnsi="Gadugi"/>
                <w:b/>
              </w:rPr>
              <w:t>(NSB)</w:t>
            </w:r>
            <w:r w:rsidR="002C0304" w:rsidRPr="00A3624E">
              <w:rPr>
                <w:rFonts w:ascii="Gadugi" w:hAnsi="Gadugi"/>
                <w:b/>
              </w:rPr>
              <w:t xml:space="preserve"> collaborating with other NSBs from the EU enlargement countries? If applicable, please provide examples of concrete collaboration projects. </w:t>
            </w:r>
          </w:p>
        </w:tc>
        <w:tc>
          <w:tcPr>
            <w:tcW w:w="5030" w:type="dxa"/>
            <w:shd w:val="clear" w:color="auto" w:fill="auto"/>
          </w:tcPr>
          <w:p w14:paraId="700EA3E6" w14:textId="77777777" w:rsidR="002C0304" w:rsidRPr="00085349" w:rsidRDefault="002C0304" w:rsidP="00934D0E">
            <w:pPr>
              <w:pStyle w:val="Cell"/>
              <w:rPr>
                <w:rFonts w:ascii="Gadugi" w:hAnsi="Gadugi"/>
              </w:rPr>
            </w:pPr>
          </w:p>
        </w:tc>
        <w:tc>
          <w:tcPr>
            <w:tcW w:w="2766" w:type="dxa"/>
          </w:tcPr>
          <w:p w14:paraId="7CB2A623" w14:textId="77777777" w:rsidR="002C0304" w:rsidRPr="00085349" w:rsidRDefault="002C0304" w:rsidP="00934D0E">
            <w:pPr>
              <w:pStyle w:val="Cell"/>
              <w:rPr>
                <w:rFonts w:ascii="Gadugi" w:hAnsi="Gadugi"/>
              </w:rPr>
            </w:pPr>
          </w:p>
        </w:tc>
      </w:tr>
      <w:tr w:rsidR="005612AA" w:rsidRPr="00085349" w14:paraId="29A88F00" w14:textId="77777777" w:rsidTr="003F557A">
        <w:tc>
          <w:tcPr>
            <w:tcW w:w="790" w:type="dxa"/>
          </w:tcPr>
          <w:p w14:paraId="4C416BD8" w14:textId="77777777" w:rsidR="00220082" w:rsidRPr="00085349" w:rsidRDefault="00220082" w:rsidP="00A97A18">
            <w:pPr>
              <w:pStyle w:val="RowsHeading"/>
              <w:numPr>
                <w:ilvl w:val="0"/>
                <w:numId w:val="26"/>
              </w:numPr>
              <w:rPr>
                <w:rFonts w:ascii="Gadugi" w:hAnsi="Gadugi"/>
              </w:rPr>
            </w:pPr>
          </w:p>
        </w:tc>
        <w:tc>
          <w:tcPr>
            <w:tcW w:w="6860" w:type="dxa"/>
            <w:gridSpan w:val="4"/>
            <w:shd w:val="clear" w:color="auto" w:fill="auto"/>
          </w:tcPr>
          <w:p w14:paraId="04D30E05" w14:textId="77777777" w:rsidR="00220082" w:rsidRPr="00A3624E" w:rsidRDefault="00220082" w:rsidP="00934D0E">
            <w:pPr>
              <w:pStyle w:val="RowsHeading"/>
              <w:rPr>
                <w:rFonts w:ascii="Gadugi" w:hAnsi="Gadugi"/>
                <w:b/>
              </w:rPr>
            </w:pPr>
            <w:r w:rsidRPr="00A3624E">
              <w:rPr>
                <w:rFonts w:ascii="Gadugi" w:hAnsi="Gadugi"/>
                <w:b/>
              </w:rPr>
              <w:t>Have any additional revenue-earning services been introduced by the National Standards Body since the last assessment</w:t>
            </w:r>
            <w:r w:rsidR="006353E9" w:rsidRPr="00A3624E">
              <w:rPr>
                <w:rFonts w:ascii="Gadugi" w:hAnsi="Gadugi"/>
                <w:b/>
              </w:rPr>
              <w:t xml:space="preserve"> (January 2019)</w:t>
            </w:r>
            <w:r w:rsidRPr="00A3624E">
              <w:rPr>
                <w:rFonts w:ascii="Gadugi" w:hAnsi="Gadugi"/>
                <w:b/>
              </w:rPr>
              <w:t xml:space="preserve">? If so, please elaborate. </w:t>
            </w:r>
          </w:p>
        </w:tc>
        <w:tc>
          <w:tcPr>
            <w:tcW w:w="5030" w:type="dxa"/>
            <w:shd w:val="clear" w:color="auto" w:fill="auto"/>
          </w:tcPr>
          <w:p w14:paraId="2FCD9369" w14:textId="77777777" w:rsidR="00220082" w:rsidRPr="00085349" w:rsidRDefault="00220082" w:rsidP="00934D0E">
            <w:pPr>
              <w:pStyle w:val="Cell"/>
              <w:rPr>
                <w:rFonts w:ascii="Gadugi" w:hAnsi="Gadugi"/>
              </w:rPr>
            </w:pPr>
          </w:p>
        </w:tc>
        <w:tc>
          <w:tcPr>
            <w:tcW w:w="2766" w:type="dxa"/>
          </w:tcPr>
          <w:p w14:paraId="7C9CE275" w14:textId="77777777" w:rsidR="00220082" w:rsidRPr="00085349" w:rsidRDefault="00220082" w:rsidP="00934D0E">
            <w:pPr>
              <w:pStyle w:val="Cell"/>
              <w:rPr>
                <w:rFonts w:ascii="Gadugi" w:hAnsi="Gadugi"/>
              </w:rPr>
            </w:pPr>
          </w:p>
        </w:tc>
      </w:tr>
      <w:tr w:rsidR="005612AA" w:rsidRPr="00085349" w14:paraId="1335934D" w14:textId="77777777" w:rsidTr="003F557A">
        <w:tc>
          <w:tcPr>
            <w:tcW w:w="790" w:type="dxa"/>
          </w:tcPr>
          <w:p w14:paraId="4282CD70" w14:textId="77777777" w:rsidR="00154B55" w:rsidRPr="00085349" w:rsidRDefault="00154B55" w:rsidP="00A97A18">
            <w:pPr>
              <w:pStyle w:val="RowsHeading"/>
              <w:numPr>
                <w:ilvl w:val="0"/>
                <w:numId w:val="26"/>
              </w:numPr>
              <w:rPr>
                <w:rFonts w:ascii="Gadugi" w:hAnsi="Gadugi"/>
              </w:rPr>
            </w:pPr>
          </w:p>
        </w:tc>
        <w:tc>
          <w:tcPr>
            <w:tcW w:w="6860" w:type="dxa"/>
            <w:gridSpan w:val="4"/>
            <w:shd w:val="clear" w:color="auto" w:fill="auto"/>
          </w:tcPr>
          <w:p w14:paraId="2F1024BE" w14:textId="77777777" w:rsidR="00DC2DFA" w:rsidRPr="00A3624E" w:rsidRDefault="00154B55" w:rsidP="00934D0E">
            <w:pPr>
              <w:pStyle w:val="RowsHeading"/>
              <w:rPr>
                <w:rFonts w:ascii="Gadugi" w:hAnsi="Gadugi"/>
                <w:b/>
              </w:rPr>
            </w:pPr>
            <w:r w:rsidRPr="00A3624E">
              <w:rPr>
                <w:rFonts w:ascii="Gadugi" w:hAnsi="Gadugi"/>
                <w:b/>
              </w:rPr>
              <w:t>What is the exact share of European Standards adopted by your National Standar</w:t>
            </w:r>
            <w:r w:rsidR="005B5E1F" w:rsidRPr="00A3624E">
              <w:rPr>
                <w:rFonts w:ascii="Gadugi" w:hAnsi="Gadugi"/>
                <w:b/>
              </w:rPr>
              <w:t>ds Body in %?</w:t>
            </w:r>
          </w:p>
          <w:p w14:paraId="195E6BCF" w14:textId="77777777" w:rsidR="00DC2DFA" w:rsidRPr="00A3624E" w:rsidRDefault="00DC2DFA" w:rsidP="00934D0E">
            <w:pPr>
              <w:pStyle w:val="RowsHeading"/>
              <w:rPr>
                <w:rFonts w:ascii="Gadugi" w:hAnsi="Gadugi"/>
                <w:b/>
                <w:color w:val="5B9BD5" w:themeColor="accent1"/>
              </w:rPr>
            </w:pPr>
          </w:p>
        </w:tc>
        <w:tc>
          <w:tcPr>
            <w:tcW w:w="5030" w:type="dxa"/>
            <w:shd w:val="clear" w:color="auto" w:fill="auto"/>
          </w:tcPr>
          <w:p w14:paraId="565AB56C" w14:textId="77777777" w:rsidR="00154B55" w:rsidRPr="00085349" w:rsidRDefault="00154B55" w:rsidP="00934D0E">
            <w:pPr>
              <w:pStyle w:val="Cell"/>
              <w:rPr>
                <w:rFonts w:ascii="Gadugi" w:hAnsi="Gadugi"/>
              </w:rPr>
            </w:pPr>
          </w:p>
        </w:tc>
        <w:tc>
          <w:tcPr>
            <w:tcW w:w="2766" w:type="dxa"/>
          </w:tcPr>
          <w:p w14:paraId="70EEC62D" w14:textId="77777777" w:rsidR="00154B55" w:rsidRPr="00085349" w:rsidRDefault="00154B55" w:rsidP="00934D0E">
            <w:pPr>
              <w:pStyle w:val="Cell"/>
              <w:rPr>
                <w:rFonts w:ascii="Gadugi" w:hAnsi="Gadugi"/>
              </w:rPr>
            </w:pPr>
          </w:p>
        </w:tc>
      </w:tr>
      <w:tr w:rsidR="00BB008B" w:rsidRPr="00085349" w14:paraId="5EE47B2B" w14:textId="77777777" w:rsidTr="00504498">
        <w:tc>
          <w:tcPr>
            <w:tcW w:w="15446" w:type="dxa"/>
            <w:gridSpan w:val="7"/>
            <w:shd w:val="clear" w:color="auto" w:fill="F4B083" w:themeFill="accent2" w:themeFillTint="99"/>
          </w:tcPr>
          <w:p w14:paraId="0960BAA1" w14:textId="77777777" w:rsidR="00BB008B" w:rsidRPr="00A3624E" w:rsidRDefault="00BB008B" w:rsidP="00085349">
            <w:pPr>
              <w:pStyle w:val="Cell"/>
              <w:rPr>
                <w:rFonts w:ascii="Gadugi" w:hAnsi="Gadugi"/>
                <w:b/>
              </w:rPr>
            </w:pPr>
            <w:r w:rsidRPr="00A3624E">
              <w:rPr>
                <w:b/>
              </w:rPr>
              <w:t>Questions related to</w:t>
            </w:r>
            <w:r w:rsidR="00A271CE" w:rsidRPr="00A3624E">
              <w:rPr>
                <w:b/>
              </w:rPr>
              <w:t xml:space="preserve"> digitali</w:t>
            </w:r>
            <w:r w:rsidR="00EB4E58" w:rsidRPr="00A3624E">
              <w:rPr>
                <w:b/>
              </w:rPr>
              <w:t>s</w:t>
            </w:r>
            <w:r w:rsidR="00A271CE" w:rsidRPr="00A3624E">
              <w:rPr>
                <w:b/>
              </w:rPr>
              <w:t>ation in standardisation and to</w:t>
            </w:r>
            <w:r w:rsidRPr="00A3624E">
              <w:rPr>
                <w:b/>
              </w:rPr>
              <w:t xml:space="preserve"> the impact of the COVID-19 pandemic on standardisation</w:t>
            </w:r>
          </w:p>
        </w:tc>
      </w:tr>
      <w:tr w:rsidR="005612AA" w:rsidRPr="00085349" w14:paraId="7F9DB531" w14:textId="77777777" w:rsidTr="003F557A">
        <w:tc>
          <w:tcPr>
            <w:tcW w:w="790" w:type="dxa"/>
          </w:tcPr>
          <w:p w14:paraId="7E5601CD" w14:textId="77777777" w:rsidR="00934D0E" w:rsidRPr="00085349" w:rsidRDefault="00934D0E" w:rsidP="00A97A18">
            <w:pPr>
              <w:pStyle w:val="RowsHeading"/>
              <w:numPr>
                <w:ilvl w:val="0"/>
                <w:numId w:val="26"/>
              </w:numPr>
              <w:rPr>
                <w:rFonts w:ascii="Gadugi" w:hAnsi="Gadugi"/>
              </w:rPr>
            </w:pPr>
          </w:p>
        </w:tc>
        <w:tc>
          <w:tcPr>
            <w:tcW w:w="6860" w:type="dxa"/>
            <w:gridSpan w:val="4"/>
            <w:shd w:val="clear" w:color="auto" w:fill="auto"/>
            <w:vAlign w:val="bottom"/>
          </w:tcPr>
          <w:p w14:paraId="449005DD" w14:textId="77777777" w:rsidR="00934D0E" w:rsidRPr="00A3624E" w:rsidRDefault="00934D0E" w:rsidP="00934D0E">
            <w:pPr>
              <w:pStyle w:val="RowsHeading"/>
              <w:rPr>
                <w:rFonts w:ascii="Gadugi" w:hAnsi="Gadugi"/>
                <w:b/>
              </w:rPr>
            </w:pPr>
            <w:r w:rsidRPr="00A3624E">
              <w:rPr>
                <w:rFonts w:ascii="Gadugi" w:hAnsi="Gadugi"/>
                <w:b/>
              </w:rPr>
              <w:t xml:space="preserve">Prior or at the beginning of the pandemic, was there a </w:t>
            </w:r>
            <w:r w:rsidR="00BB008B" w:rsidRPr="00A3624E">
              <w:rPr>
                <w:rFonts w:ascii="Gadugi" w:hAnsi="Gadugi"/>
                <w:b/>
              </w:rPr>
              <w:t>contingency plan</w:t>
            </w:r>
            <w:r w:rsidRPr="00A3624E">
              <w:rPr>
                <w:rFonts w:ascii="Gadugi" w:hAnsi="Gadugi"/>
                <w:b/>
              </w:rPr>
              <w:t xml:space="preserve"> established which laid down appropriate procedures?</w:t>
            </w:r>
          </w:p>
        </w:tc>
        <w:tc>
          <w:tcPr>
            <w:tcW w:w="5030" w:type="dxa"/>
            <w:shd w:val="clear" w:color="auto" w:fill="auto"/>
          </w:tcPr>
          <w:p w14:paraId="643DDACE" w14:textId="77777777" w:rsidR="00934D0E" w:rsidRPr="00085349" w:rsidRDefault="00934D0E" w:rsidP="00934D0E">
            <w:pPr>
              <w:pStyle w:val="Cell"/>
              <w:rPr>
                <w:rFonts w:ascii="Gadugi" w:hAnsi="Gadugi"/>
                <w:color w:val="5B9BD5" w:themeColor="accent1"/>
              </w:rPr>
            </w:pPr>
          </w:p>
        </w:tc>
        <w:tc>
          <w:tcPr>
            <w:tcW w:w="2766" w:type="dxa"/>
          </w:tcPr>
          <w:p w14:paraId="340003C7" w14:textId="77777777" w:rsidR="00934D0E" w:rsidRPr="00085349" w:rsidRDefault="00934D0E" w:rsidP="00934D0E">
            <w:pPr>
              <w:pStyle w:val="Cell"/>
              <w:rPr>
                <w:rFonts w:ascii="Gadugi" w:hAnsi="Gadugi"/>
              </w:rPr>
            </w:pPr>
          </w:p>
        </w:tc>
      </w:tr>
      <w:tr w:rsidR="005612AA" w:rsidRPr="00085349" w14:paraId="0685F6E3" w14:textId="77777777" w:rsidTr="003F557A">
        <w:tc>
          <w:tcPr>
            <w:tcW w:w="790" w:type="dxa"/>
          </w:tcPr>
          <w:p w14:paraId="603D1914" w14:textId="77777777" w:rsidR="00934D0E" w:rsidRPr="00085349" w:rsidRDefault="00934D0E" w:rsidP="00A97A18">
            <w:pPr>
              <w:pStyle w:val="RowsHeading"/>
              <w:numPr>
                <w:ilvl w:val="0"/>
                <w:numId w:val="26"/>
              </w:numPr>
              <w:rPr>
                <w:rFonts w:ascii="Gadugi" w:hAnsi="Gadugi"/>
              </w:rPr>
            </w:pPr>
          </w:p>
        </w:tc>
        <w:tc>
          <w:tcPr>
            <w:tcW w:w="6860" w:type="dxa"/>
            <w:gridSpan w:val="4"/>
            <w:shd w:val="clear" w:color="auto" w:fill="auto"/>
            <w:vAlign w:val="bottom"/>
          </w:tcPr>
          <w:p w14:paraId="22F7ECE8" w14:textId="77777777" w:rsidR="00934D0E" w:rsidRPr="00A3624E" w:rsidRDefault="00934D0E" w:rsidP="00934D0E">
            <w:pPr>
              <w:pStyle w:val="RowsHeading"/>
              <w:rPr>
                <w:rFonts w:ascii="Gadugi" w:hAnsi="Gadugi"/>
                <w:b/>
              </w:rPr>
            </w:pPr>
            <w:r w:rsidRPr="00A3624E">
              <w:rPr>
                <w:rFonts w:ascii="Gadugi" w:hAnsi="Gadugi"/>
                <w:b/>
              </w:rPr>
              <w:t xml:space="preserve">To which extent were the services offered by </w:t>
            </w:r>
            <w:r w:rsidR="00BB008B" w:rsidRPr="00A3624E">
              <w:rPr>
                <w:rFonts w:ascii="Gadugi" w:hAnsi="Gadugi"/>
                <w:b/>
              </w:rPr>
              <w:t>the</w:t>
            </w:r>
            <w:r w:rsidR="00EF556A" w:rsidRPr="00A3624E">
              <w:rPr>
                <w:rFonts w:ascii="Gadugi" w:hAnsi="Gadugi"/>
                <w:b/>
              </w:rPr>
              <w:t xml:space="preserve"> national</w:t>
            </w:r>
            <w:r w:rsidRPr="00A3624E">
              <w:rPr>
                <w:rFonts w:ascii="Gadugi" w:hAnsi="Gadugi"/>
                <w:b/>
              </w:rPr>
              <w:t xml:space="preserve"> standards body available during the pandemic?</w:t>
            </w:r>
          </w:p>
        </w:tc>
        <w:tc>
          <w:tcPr>
            <w:tcW w:w="5030" w:type="dxa"/>
            <w:shd w:val="clear" w:color="auto" w:fill="auto"/>
          </w:tcPr>
          <w:p w14:paraId="1C48558D" w14:textId="77777777" w:rsidR="00934D0E" w:rsidRPr="00085349" w:rsidRDefault="00934D0E" w:rsidP="00934D0E">
            <w:pPr>
              <w:pStyle w:val="Cell"/>
              <w:rPr>
                <w:rFonts w:ascii="Gadugi" w:hAnsi="Gadugi"/>
                <w:color w:val="5B9BD5" w:themeColor="accent1"/>
              </w:rPr>
            </w:pPr>
          </w:p>
        </w:tc>
        <w:tc>
          <w:tcPr>
            <w:tcW w:w="2766" w:type="dxa"/>
          </w:tcPr>
          <w:p w14:paraId="1E06D0D3" w14:textId="77777777" w:rsidR="00934D0E" w:rsidRPr="00085349" w:rsidRDefault="00934D0E" w:rsidP="00934D0E">
            <w:pPr>
              <w:pStyle w:val="Cell"/>
              <w:rPr>
                <w:rFonts w:ascii="Gadugi" w:hAnsi="Gadugi"/>
              </w:rPr>
            </w:pPr>
          </w:p>
        </w:tc>
      </w:tr>
      <w:tr w:rsidR="005612AA" w:rsidRPr="00085349" w14:paraId="2375CE83" w14:textId="77777777" w:rsidTr="003F557A">
        <w:tc>
          <w:tcPr>
            <w:tcW w:w="790" w:type="dxa"/>
          </w:tcPr>
          <w:p w14:paraId="5C5D19D6" w14:textId="77777777" w:rsidR="00934D0E" w:rsidRPr="00085349" w:rsidRDefault="00934D0E" w:rsidP="00A97A18">
            <w:pPr>
              <w:pStyle w:val="RowsHeading"/>
              <w:numPr>
                <w:ilvl w:val="0"/>
                <w:numId w:val="26"/>
              </w:numPr>
              <w:rPr>
                <w:rFonts w:ascii="Gadugi" w:hAnsi="Gadugi"/>
              </w:rPr>
            </w:pPr>
          </w:p>
        </w:tc>
        <w:tc>
          <w:tcPr>
            <w:tcW w:w="6860" w:type="dxa"/>
            <w:gridSpan w:val="4"/>
            <w:shd w:val="clear" w:color="auto" w:fill="auto"/>
            <w:vAlign w:val="bottom"/>
          </w:tcPr>
          <w:p w14:paraId="7AB5097F" w14:textId="77777777" w:rsidR="00934D0E" w:rsidRPr="00A3624E" w:rsidRDefault="00934D0E" w:rsidP="00934D0E">
            <w:pPr>
              <w:pStyle w:val="RowsHeading"/>
              <w:rPr>
                <w:rFonts w:ascii="Gadugi" w:hAnsi="Gadugi"/>
                <w:b/>
              </w:rPr>
            </w:pPr>
            <w:r w:rsidRPr="00A3624E">
              <w:rPr>
                <w:rFonts w:ascii="Gadugi" w:hAnsi="Gadugi"/>
                <w:b/>
              </w:rPr>
              <w:t xml:space="preserve">Does </w:t>
            </w:r>
            <w:r w:rsidR="00BB008B" w:rsidRPr="00A3624E">
              <w:rPr>
                <w:rFonts w:ascii="Gadugi" w:hAnsi="Gadugi"/>
                <w:b/>
              </w:rPr>
              <w:t>the</w:t>
            </w:r>
            <w:r w:rsidRPr="00A3624E">
              <w:rPr>
                <w:rFonts w:ascii="Gadugi" w:hAnsi="Gadugi"/>
                <w:b/>
              </w:rPr>
              <w:t xml:space="preserve"> national standards body offer the possibility of digital/remote participation in </w:t>
            </w:r>
            <w:r w:rsidR="00EF556A" w:rsidRPr="00A3624E">
              <w:rPr>
                <w:rFonts w:ascii="Gadugi" w:hAnsi="Gadugi"/>
                <w:b/>
              </w:rPr>
              <w:t>committees</w:t>
            </w:r>
            <w:r w:rsidRPr="00A3624E">
              <w:rPr>
                <w:rFonts w:ascii="Gadugi" w:hAnsi="Gadugi"/>
                <w:b/>
              </w:rPr>
              <w:t>?</w:t>
            </w:r>
          </w:p>
        </w:tc>
        <w:tc>
          <w:tcPr>
            <w:tcW w:w="5030" w:type="dxa"/>
            <w:shd w:val="clear" w:color="auto" w:fill="auto"/>
          </w:tcPr>
          <w:p w14:paraId="0E3A366A" w14:textId="77777777" w:rsidR="00934D0E" w:rsidRPr="00085349" w:rsidRDefault="00934D0E" w:rsidP="00934D0E">
            <w:pPr>
              <w:pStyle w:val="Cell"/>
              <w:rPr>
                <w:rFonts w:ascii="Gadugi" w:hAnsi="Gadugi"/>
                <w:color w:val="5B9BD5" w:themeColor="accent1"/>
              </w:rPr>
            </w:pPr>
          </w:p>
        </w:tc>
        <w:tc>
          <w:tcPr>
            <w:tcW w:w="2766" w:type="dxa"/>
          </w:tcPr>
          <w:p w14:paraId="6A463BEC" w14:textId="77777777" w:rsidR="00934D0E" w:rsidRPr="00085349" w:rsidRDefault="00934D0E" w:rsidP="00934D0E">
            <w:pPr>
              <w:pStyle w:val="Cell"/>
              <w:rPr>
                <w:rFonts w:ascii="Gadugi" w:hAnsi="Gadugi"/>
              </w:rPr>
            </w:pPr>
          </w:p>
        </w:tc>
      </w:tr>
      <w:tr w:rsidR="009B6329" w:rsidRPr="00085349" w14:paraId="30D92F13" w14:textId="77777777" w:rsidTr="003F557A">
        <w:tc>
          <w:tcPr>
            <w:tcW w:w="790" w:type="dxa"/>
          </w:tcPr>
          <w:p w14:paraId="79804224" w14:textId="77777777" w:rsidR="00934D0E" w:rsidRPr="00085349" w:rsidRDefault="00934D0E" w:rsidP="00085349">
            <w:pPr>
              <w:pStyle w:val="RowsHeading"/>
              <w:rPr>
                <w:rFonts w:ascii="Gadugi" w:hAnsi="Gadugi"/>
              </w:rPr>
            </w:pPr>
          </w:p>
        </w:tc>
        <w:tc>
          <w:tcPr>
            <w:tcW w:w="547" w:type="dxa"/>
            <w:gridSpan w:val="3"/>
            <w:shd w:val="clear" w:color="auto" w:fill="auto"/>
          </w:tcPr>
          <w:p w14:paraId="48765504" w14:textId="77777777" w:rsidR="00934D0E" w:rsidRPr="00A3624E" w:rsidRDefault="00BB008B" w:rsidP="00934D0E">
            <w:pPr>
              <w:pStyle w:val="RowsHeading"/>
              <w:rPr>
                <w:rFonts w:ascii="Gadugi" w:hAnsi="Gadugi"/>
                <w:b/>
              </w:rPr>
            </w:pPr>
            <w:r w:rsidRPr="00A3624E">
              <w:rPr>
                <w:rFonts w:ascii="Gadugi" w:hAnsi="Gadugi"/>
                <w:b/>
              </w:rPr>
              <w:t>a)</w:t>
            </w:r>
          </w:p>
        </w:tc>
        <w:tc>
          <w:tcPr>
            <w:tcW w:w="6313" w:type="dxa"/>
            <w:shd w:val="clear" w:color="auto" w:fill="auto"/>
          </w:tcPr>
          <w:p w14:paraId="7EA850B1" w14:textId="77777777" w:rsidR="00934D0E" w:rsidRPr="00A3624E" w:rsidRDefault="00BB008B" w:rsidP="00934D0E">
            <w:pPr>
              <w:pStyle w:val="RowsHeading"/>
              <w:rPr>
                <w:rFonts w:ascii="Gadugi" w:hAnsi="Gadugi"/>
                <w:b/>
              </w:rPr>
            </w:pPr>
            <w:r w:rsidRPr="00A3624E">
              <w:rPr>
                <w:rFonts w:ascii="Gadugi" w:hAnsi="Gadugi"/>
                <w:b/>
              </w:rPr>
              <w:t xml:space="preserve">If yes, how has the </w:t>
            </w:r>
            <w:r w:rsidR="00334687" w:rsidRPr="00A3624E">
              <w:rPr>
                <w:rFonts w:ascii="Gadugi" w:hAnsi="Gadugi"/>
                <w:b/>
              </w:rPr>
              <w:t>digital/</w:t>
            </w:r>
            <w:r w:rsidRPr="00A3624E">
              <w:rPr>
                <w:rFonts w:ascii="Gadugi" w:hAnsi="Gadugi"/>
                <w:b/>
              </w:rPr>
              <w:t>remote participation of firms and in particular SMEs in developing standards changed during the pandemic</w:t>
            </w:r>
          </w:p>
        </w:tc>
        <w:tc>
          <w:tcPr>
            <w:tcW w:w="5030" w:type="dxa"/>
            <w:shd w:val="clear" w:color="auto" w:fill="auto"/>
          </w:tcPr>
          <w:p w14:paraId="1A2C9921" w14:textId="77777777" w:rsidR="00934D0E" w:rsidRPr="00085349" w:rsidRDefault="00934D0E" w:rsidP="00934D0E">
            <w:pPr>
              <w:pStyle w:val="Cell"/>
              <w:rPr>
                <w:rFonts w:ascii="Gadugi" w:hAnsi="Gadugi"/>
                <w:color w:val="5B9BD5" w:themeColor="accent1"/>
              </w:rPr>
            </w:pPr>
          </w:p>
        </w:tc>
        <w:tc>
          <w:tcPr>
            <w:tcW w:w="2766" w:type="dxa"/>
          </w:tcPr>
          <w:p w14:paraId="3BFB4029" w14:textId="77777777" w:rsidR="00934D0E" w:rsidRPr="00085349" w:rsidRDefault="00934D0E" w:rsidP="00934D0E">
            <w:pPr>
              <w:pStyle w:val="Cell"/>
              <w:rPr>
                <w:rFonts w:ascii="Gadugi" w:hAnsi="Gadugi"/>
              </w:rPr>
            </w:pPr>
          </w:p>
        </w:tc>
      </w:tr>
      <w:tr w:rsidR="005612AA" w:rsidRPr="00085349" w14:paraId="64D8799A" w14:textId="77777777" w:rsidTr="003F557A">
        <w:tc>
          <w:tcPr>
            <w:tcW w:w="790" w:type="dxa"/>
          </w:tcPr>
          <w:p w14:paraId="16EFBF00" w14:textId="77777777" w:rsidR="00934D0E" w:rsidRPr="00085349" w:rsidRDefault="00934D0E" w:rsidP="00A97A18">
            <w:pPr>
              <w:pStyle w:val="RowsHeading"/>
              <w:numPr>
                <w:ilvl w:val="0"/>
                <w:numId w:val="26"/>
              </w:numPr>
              <w:rPr>
                <w:rFonts w:ascii="Gadugi" w:hAnsi="Gadugi"/>
              </w:rPr>
            </w:pPr>
          </w:p>
        </w:tc>
        <w:tc>
          <w:tcPr>
            <w:tcW w:w="6860" w:type="dxa"/>
            <w:gridSpan w:val="4"/>
            <w:shd w:val="clear" w:color="auto" w:fill="auto"/>
            <w:vAlign w:val="bottom"/>
          </w:tcPr>
          <w:p w14:paraId="067F2757" w14:textId="77777777" w:rsidR="00934D0E" w:rsidRPr="00A3624E" w:rsidRDefault="00934D0E" w:rsidP="00934D0E">
            <w:pPr>
              <w:pStyle w:val="RowsHeading"/>
              <w:rPr>
                <w:rFonts w:ascii="Gadugi" w:hAnsi="Gadugi"/>
                <w:b/>
              </w:rPr>
            </w:pPr>
            <w:r w:rsidRPr="00A3624E">
              <w:rPr>
                <w:rFonts w:ascii="Gadugi" w:hAnsi="Gadugi"/>
                <w:b/>
              </w:rPr>
              <w:t xml:space="preserve">Is there a strategy or action plan in place regarding </w:t>
            </w:r>
            <w:r w:rsidR="00EF556A" w:rsidRPr="00A3624E">
              <w:rPr>
                <w:rFonts w:ascii="Gadugi" w:hAnsi="Gadugi"/>
                <w:b/>
              </w:rPr>
              <w:t>digitalisation</w:t>
            </w:r>
            <w:r w:rsidRPr="00A3624E">
              <w:rPr>
                <w:rFonts w:ascii="Gadugi" w:hAnsi="Gadugi"/>
                <w:b/>
              </w:rPr>
              <w:t xml:space="preserve"> within </w:t>
            </w:r>
            <w:r w:rsidR="00BB008B" w:rsidRPr="00A3624E">
              <w:rPr>
                <w:rFonts w:ascii="Gadugi" w:hAnsi="Gadugi"/>
                <w:b/>
              </w:rPr>
              <w:t>the</w:t>
            </w:r>
            <w:r w:rsidR="00EF556A" w:rsidRPr="00A3624E">
              <w:rPr>
                <w:rFonts w:ascii="Gadugi" w:hAnsi="Gadugi"/>
                <w:b/>
              </w:rPr>
              <w:t xml:space="preserve"> national</w:t>
            </w:r>
            <w:r w:rsidRPr="00A3624E">
              <w:rPr>
                <w:rFonts w:ascii="Gadugi" w:hAnsi="Gadugi"/>
                <w:b/>
              </w:rPr>
              <w:t xml:space="preserve"> standards body?</w:t>
            </w:r>
          </w:p>
        </w:tc>
        <w:tc>
          <w:tcPr>
            <w:tcW w:w="5030" w:type="dxa"/>
            <w:shd w:val="clear" w:color="auto" w:fill="auto"/>
          </w:tcPr>
          <w:p w14:paraId="5714DAE5" w14:textId="77777777" w:rsidR="00934D0E" w:rsidRPr="00085349" w:rsidRDefault="00934D0E" w:rsidP="00934D0E">
            <w:pPr>
              <w:pStyle w:val="Cell"/>
              <w:rPr>
                <w:rFonts w:ascii="Gadugi" w:hAnsi="Gadugi"/>
                <w:color w:val="5B9BD5" w:themeColor="accent1"/>
              </w:rPr>
            </w:pPr>
          </w:p>
        </w:tc>
        <w:tc>
          <w:tcPr>
            <w:tcW w:w="2766" w:type="dxa"/>
          </w:tcPr>
          <w:p w14:paraId="561E5610" w14:textId="77777777" w:rsidR="00934D0E" w:rsidRPr="00085349" w:rsidRDefault="00934D0E" w:rsidP="00934D0E">
            <w:pPr>
              <w:pStyle w:val="Cell"/>
              <w:rPr>
                <w:rFonts w:ascii="Gadugi" w:hAnsi="Gadugi"/>
              </w:rPr>
            </w:pPr>
          </w:p>
        </w:tc>
      </w:tr>
      <w:tr w:rsidR="005612AA" w:rsidRPr="00085349" w14:paraId="3EFECFAA" w14:textId="77777777" w:rsidTr="003F557A">
        <w:tc>
          <w:tcPr>
            <w:tcW w:w="790" w:type="dxa"/>
          </w:tcPr>
          <w:p w14:paraId="5FBE0852" w14:textId="77777777" w:rsidR="00934D0E" w:rsidRPr="00085349" w:rsidRDefault="00934D0E" w:rsidP="00A97A18">
            <w:pPr>
              <w:pStyle w:val="RowsHeading"/>
              <w:numPr>
                <w:ilvl w:val="0"/>
                <w:numId w:val="26"/>
              </w:numPr>
              <w:rPr>
                <w:rFonts w:ascii="Gadugi" w:hAnsi="Gadugi"/>
              </w:rPr>
            </w:pPr>
          </w:p>
        </w:tc>
        <w:tc>
          <w:tcPr>
            <w:tcW w:w="6860" w:type="dxa"/>
            <w:gridSpan w:val="4"/>
            <w:shd w:val="clear" w:color="auto" w:fill="auto"/>
            <w:vAlign w:val="bottom"/>
          </w:tcPr>
          <w:p w14:paraId="185229E7" w14:textId="77777777" w:rsidR="00934D0E" w:rsidRPr="00A3624E" w:rsidRDefault="00934D0E" w:rsidP="00934D0E">
            <w:pPr>
              <w:pStyle w:val="RowsHeading"/>
              <w:rPr>
                <w:rFonts w:ascii="Gadugi" w:hAnsi="Gadugi"/>
                <w:b/>
              </w:rPr>
            </w:pPr>
            <w:r w:rsidRPr="00A3624E">
              <w:rPr>
                <w:rFonts w:ascii="Gadugi" w:hAnsi="Gadugi"/>
                <w:b/>
              </w:rPr>
              <w:t xml:space="preserve">Do you have designated staff and/or special working groups for </w:t>
            </w:r>
            <w:r w:rsidR="00EF556A" w:rsidRPr="00A3624E">
              <w:rPr>
                <w:rFonts w:ascii="Gadugi" w:hAnsi="Gadugi"/>
                <w:b/>
              </w:rPr>
              <w:t>digitalisation</w:t>
            </w:r>
            <w:r w:rsidRPr="00A3624E">
              <w:rPr>
                <w:rFonts w:ascii="Gadugi" w:hAnsi="Gadugi"/>
                <w:b/>
              </w:rPr>
              <w:t xml:space="preserve"> </w:t>
            </w:r>
            <w:r w:rsidR="00EE22B9" w:rsidRPr="00A3624E">
              <w:rPr>
                <w:rFonts w:ascii="Gadugi" w:hAnsi="Gadugi"/>
                <w:b/>
              </w:rPr>
              <w:t xml:space="preserve">of processes </w:t>
            </w:r>
            <w:r w:rsidRPr="00A3624E">
              <w:rPr>
                <w:rFonts w:ascii="Gadugi" w:hAnsi="Gadugi"/>
                <w:b/>
              </w:rPr>
              <w:t>in</w:t>
            </w:r>
            <w:r w:rsidR="00EF556A" w:rsidRPr="00A3624E">
              <w:rPr>
                <w:rFonts w:ascii="Gadugi" w:hAnsi="Gadugi"/>
                <w:b/>
              </w:rPr>
              <w:t xml:space="preserve"> </w:t>
            </w:r>
            <w:r w:rsidR="00BB008B" w:rsidRPr="00A3624E">
              <w:rPr>
                <w:rFonts w:ascii="Gadugi" w:hAnsi="Gadugi"/>
                <w:b/>
              </w:rPr>
              <w:t>the</w:t>
            </w:r>
            <w:r w:rsidR="00EF556A" w:rsidRPr="00A3624E">
              <w:rPr>
                <w:rFonts w:ascii="Gadugi" w:hAnsi="Gadugi"/>
                <w:b/>
              </w:rPr>
              <w:t xml:space="preserve"> national</w:t>
            </w:r>
            <w:r w:rsidRPr="00A3624E">
              <w:rPr>
                <w:rFonts w:ascii="Gadugi" w:hAnsi="Gadugi"/>
                <w:b/>
              </w:rPr>
              <w:t xml:space="preserve"> standards body?</w:t>
            </w:r>
          </w:p>
        </w:tc>
        <w:tc>
          <w:tcPr>
            <w:tcW w:w="5030" w:type="dxa"/>
            <w:shd w:val="clear" w:color="auto" w:fill="auto"/>
          </w:tcPr>
          <w:p w14:paraId="231E3CEA" w14:textId="77777777" w:rsidR="00934D0E" w:rsidRPr="00085349" w:rsidRDefault="00934D0E" w:rsidP="00934D0E">
            <w:pPr>
              <w:pStyle w:val="Cell"/>
              <w:rPr>
                <w:rFonts w:ascii="Gadugi" w:hAnsi="Gadugi"/>
                <w:color w:val="5B9BD5" w:themeColor="accent1"/>
              </w:rPr>
            </w:pPr>
          </w:p>
        </w:tc>
        <w:tc>
          <w:tcPr>
            <w:tcW w:w="2766" w:type="dxa"/>
          </w:tcPr>
          <w:p w14:paraId="5A13A71C" w14:textId="77777777" w:rsidR="00934D0E" w:rsidRPr="00085349" w:rsidRDefault="00934D0E" w:rsidP="00934D0E">
            <w:pPr>
              <w:pStyle w:val="Cell"/>
              <w:rPr>
                <w:rFonts w:ascii="Gadugi" w:hAnsi="Gadugi"/>
              </w:rPr>
            </w:pPr>
          </w:p>
        </w:tc>
      </w:tr>
      <w:tr w:rsidR="005612AA" w:rsidRPr="00085349" w14:paraId="70079300" w14:textId="77777777" w:rsidTr="003F557A">
        <w:tc>
          <w:tcPr>
            <w:tcW w:w="790" w:type="dxa"/>
          </w:tcPr>
          <w:p w14:paraId="50717536" w14:textId="77777777" w:rsidR="00934D0E" w:rsidRPr="00085349" w:rsidRDefault="00934D0E" w:rsidP="00A97A18">
            <w:pPr>
              <w:pStyle w:val="RowsHeading"/>
              <w:numPr>
                <w:ilvl w:val="0"/>
                <w:numId w:val="26"/>
              </w:numPr>
              <w:rPr>
                <w:rFonts w:ascii="Gadugi" w:hAnsi="Gadugi"/>
              </w:rPr>
            </w:pPr>
          </w:p>
        </w:tc>
        <w:tc>
          <w:tcPr>
            <w:tcW w:w="6860" w:type="dxa"/>
            <w:gridSpan w:val="4"/>
            <w:shd w:val="clear" w:color="auto" w:fill="auto"/>
            <w:vAlign w:val="bottom"/>
          </w:tcPr>
          <w:p w14:paraId="2BAA8B42" w14:textId="77777777" w:rsidR="00934D0E" w:rsidRPr="00A3624E" w:rsidRDefault="00934D0E" w:rsidP="00934D0E">
            <w:pPr>
              <w:pStyle w:val="RowsHeading"/>
              <w:rPr>
                <w:rFonts w:ascii="Gadugi" w:hAnsi="Gadugi"/>
                <w:b/>
              </w:rPr>
            </w:pPr>
            <w:r w:rsidRPr="00A3624E">
              <w:rPr>
                <w:rFonts w:ascii="Gadugi" w:hAnsi="Gadugi"/>
                <w:b/>
              </w:rPr>
              <w:t>What lessons have been learnt in this area due to the pandemic and are there any strategic changes planned due to this experience?</w:t>
            </w:r>
          </w:p>
        </w:tc>
        <w:tc>
          <w:tcPr>
            <w:tcW w:w="5030" w:type="dxa"/>
            <w:shd w:val="clear" w:color="auto" w:fill="auto"/>
          </w:tcPr>
          <w:p w14:paraId="48AD395E" w14:textId="77777777" w:rsidR="00934D0E" w:rsidRPr="00085349" w:rsidRDefault="00934D0E" w:rsidP="00934D0E">
            <w:pPr>
              <w:pStyle w:val="Cell"/>
              <w:rPr>
                <w:rFonts w:ascii="Gadugi" w:hAnsi="Gadugi"/>
                <w:color w:val="5B9BD5" w:themeColor="accent1"/>
              </w:rPr>
            </w:pPr>
          </w:p>
        </w:tc>
        <w:tc>
          <w:tcPr>
            <w:tcW w:w="2766" w:type="dxa"/>
          </w:tcPr>
          <w:p w14:paraId="387EB58C" w14:textId="77777777" w:rsidR="00934D0E" w:rsidRPr="00085349" w:rsidRDefault="00934D0E" w:rsidP="00934D0E">
            <w:pPr>
              <w:pStyle w:val="Cell"/>
              <w:rPr>
                <w:rFonts w:ascii="Gadugi" w:hAnsi="Gadugi"/>
              </w:rPr>
            </w:pPr>
          </w:p>
        </w:tc>
      </w:tr>
      <w:tr w:rsidR="005612AA" w:rsidRPr="00085349" w14:paraId="431A789D" w14:textId="77777777" w:rsidTr="009B6329">
        <w:tc>
          <w:tcPr>
            <w:tcW w:w="790" w:type="dxa"/>
            <w:shd w:val="clear" w:color="auto" w:fill="008E79"/>
          </w:tcPr>
          <w:p w14:paraId="6D9F4A5A" w14:textId="77777777" w:rsidR="00934D0E" w:rsidRPr="00085349" w:rsidRDefault="00934D0E" w:rsidP="00085349">
            <w:pPr>
              <w:pStyle w:val="Cell"/>
              <w:rPr>
                <w:rFonts w:ascii="Gadugi" w:hAnsi="Gadugi"/>
                <w:b/>
                <w:color w:val="FFFFFF" w:themeColor="background1"/>
                <w:sz w:val="22"/>
              </w:rPr>
            </w:pPr>
          </w:p>
        </w:tc>
        <w:tc>
          <w:tcPr>
            <w:tcW w:w="14656" w:type="dxa"/>
            <w:gridSpan w:val="6"/>
            <w:shd w:val="clear" w:color="auto" w:fill="008E79"/>
            <w:vAlign w:val="center"/>
          </w:tcPr>
          <w:p w14:paraId="12F45982" w14:textId="31A60216" w:rsidR="00934D0E" w:rsidRPr="00E51EFB" w:rsidRDefault="00934D0E" w:rsidP="00A14DF8">
            <w:pPr>
              <w:pStyle w:val="Cell"/>
              <w:rPr>
                <w:rFonts w:ascii="Gadugi" w:hAnsi="Gadugi"/>
                <w:b/>
                <w:color w:val="FFFFFF" w:themeColor="background1"/>
                <w:sz w:val="22"/>
              </w:rPr>
            </w:pPr>
            <w:r w:rsidRPr="00085349">
              <w:rPr>
                <w:rFonts w:ascii="Gadugi" w:hAnsi="Gadugi"/>
                <w:b/>
                <w:color w:val="FFFFFF" w:themeColor="background1"/>
                <w:sz w:val="22"/>
              </w:rPr>
              <w:t>Thematic block 3. Accreditation</w:t>
            </w:r>
          </w:p>
        </w:tc>
      </w:tr>
      <w:tr w:rsidR="005612AA" w:rsidRPr="00085349" w14:paraId="52D96491" w14:textId="77777777" w:rsidTr="003F557A">
        <w:tc>
          <w:tcPr>
            <w:tcW w:w="790" w:type="dxa"/>
          </w:tcPr>
          <w:p w14:paraId="6991F533" w14:textId="77777777" w:rsidR="00934D0E" w:rsidRPr="00085349" w:rsidRDefault="00934D0E" w:rsidP="00A97A18">
            <w:pPr>
              <w:pStyle w:val="RowsHeading"/>
              <w:numPr>
                <w:ilvl w:val="0"/>
                <w:numId w:val="27"/>
              </w:numPr>
              <w:rPr>
                <w:rFonts w:ascii="Gadugi" w:hAnsi="Gadugi"/>
              </w:rPr>
            </w:pPr>
          </w:p>
        </w:tc>
        <w:tc>
          <w:tcPr>
            <w:tcW w:w="6860" w:type="dxa"/>
            <w:gridSpan w:val="4"/>
            <w:shd w:val="clear" w:color="auto" w:fill="auto"/>
          </w:tcPr>
          <w:p w14:paraId="1F78A163" w14:textId="77777777" w:rsidR="00934D0E" w:rsidRPr="00A3624E" w:rsidRDefault="00705619" w:rsidP="00934D0E">
            <w:pPr>
              <w:pStyle w:val="RowsHeading"/>
              <w:rPr>
                <w:rFonts w:ascii="Gadugi" w:hAnsi="Gadugi"/>
                <w:b/>
                <w:color w:val="FF0000"/>
              </w:rPr>
            </w:pPr>
            <w:r w:rsidRPr="00A3624E">
              <w:rPr>
                <w:rFonts w:ascii="Gadugi" w:hAnsi="Gadugi"/>
                <w:b/>
              </w:rPr>
              <w:t>Have any changes been made to the accreditation legislation since the last assessment</w:t>
            </w:r>
            <w:r w:rsidR="006353E9" w:rsidRPr="00A3624E">
              <w:rPr>
                <w:rFonts w:ascii="Gadugi" w:hAnsi="Gadugi"/>
                <w:b/>
              </w:rPr>
              <w:t xml:space="preserve"> (January 2019)</w:t>
            </w:r>
            <w:r w:rsidRPr="00A3624E">
              <w:rPr>
                <w:rFonts w:ascii="Gadugi" w:hAnsi="Gadugi"/>
                <w:b/>
              </w:rPr>
              <w:t xml:space="preserve">? If yes, please specify what changes have been made and whether they are connected to the EU acquis. </w:t>
            </w:r>
          </w:p>
        </w:tc>
        <w:tc>
          <w:tcPr>
            <w:tcW w:w="5030" w:type="dxa"/>
            <w:shd w:val="clear" w:color="auto" w:fill="auto"/>
          </w:tcPr>
          <w:p w14:paraId="71D4101B" w14:textId="77777777" w:rsidR="00934D0E" w:rsidRPr="00085349" w:rsidRDefault="00705619" w:rsidP="00934D0E">
            <w:pPr>
              <w:pStyle w:val="Cell"/>
              <w:rPr>
                <w:rFonts w:ascii="Gadugi" w:hAnsi="Gadugi"/>
                <w:color w:val="FF0000"/>
              </w:rPr>
            </w:pPr>
            <w:r w:rsidRPr="00085349" w:rsidDel="00705619">
              <w:rPr>
                <w:rFonts w:ascii="Gadugi" w:hAnsi="Gadugi"/>
              </w:rPr>
              <w:t xml:space="preserve"> </w:t>
            </w:r>
          </w:p>
        </w:tc>
        <w:tc>
          <w:tcPr>
            <w:tcW w:w="2766" w:type="dxa"/>
          </w:tcPr>
          <w:p w14:paraId="6F7ABE09" w14:textId="77777777" w:rsidR="00934D0E" w:rsidRPr="00085349" w:rsidRDefault="00934D0E" w:rsidP="00934D0E">
            <w:pPr>
              <w:pStyle w:val="Cell"/>
              <w:rPr>
                <w:rFonts w:ascii="Gadugi" w:hAnsi="Gadugi"/>
              </w:rPr>
            </w:pPr>
          </w:p>
        </w:tc>
      </w:tr>
      <w:tr w:rsidR="005612AA" w:rsidRPr="00085349" w14:paraId="27F61D16" w14:textId="77777777" w:rsidTr="003F557A">
        <w:trPr>
          <w:trHeight w:val="504"/>
        </w:trPr>
        <w:tc>
          <w:tcPr>
            <w:tcW w:w="790" w:type="dxa"/>
          </w:tcPr>
          <w:p w14:paraId="78F3EDE8" w14:textId="77777777" w:rsidR="00705619" w:rsidRPr="00085349" w:rsidRDefault="00705619" w:rsidP="00A97A18">
            <w:pPr>
              <w:pStyle w:val="RowsHeading"/>
              <w:numPr>
                <w:ilvl w:val="0"/>
                <w:numId w:val="27"/>
              </w:numPr>
              <w:rPr>
                <w:rFonts w:ascii="Gadugi" w:hAnsi="Gadugi"/>
              </w:rPr>
            </w:pPr>
          </w:p>
        </w:tc>
        <w:tc>
          <w:tcPr>
            <w:tcW w:w="6860" w:type="dxa"/>
            <w:gridSpan w:val="4"/>
            <w:shd w:val="clear" w:color="auto" w:fill="auto"/>
          </w:tcPr>
          <w:p w14:paraId="40FAD850" w14:textId="77777777" w:rsidR="00705619" w:rsidRPr="00A3624E" w:rsidRDefault="00705619" w:rsidP="00F819CB">
            <w:pPr>
              <w:pStyle w:val="RowsHeading"/>
              <w:rPr>
                <w:rFonts w:ascii="Gadugi" w:hAnsi="Gadugi"/>
                <w:b/>
              </w:rPr>
            </w:pPr>
            <w:r w:rsidRPr="00A3624E">
              <w:rPr>
                <w:rFonts w:ascii="Gadugi" w:hAnsi="Gadugi"/>
                <w:b/>
              </w:rPr>
              <w:t>Is the accreditation body a member in European Co-operation for Accreditation (EA)?</w:t>
            </w:r>
          </w:p>
        </w:tc>
        <w:tc>
          <w:tcPr>
            <w:tcW w:w="5030" w:type="dxa"/>
            <w:shd w:val="clear" w:color="auto" w:fill="auto"/>
          </w:tcPr>
          <w:p w14:paraId="724958CA" w14:textId="77777777" w:rsidR="00705619" w:rsidRPr="00085349" w:rsidRDefault="00705619" w:rsidP="00AC4765">
            <w:pPr>
              <w:pStyle w:val="Cell"/>
              <w:rPr>
                <w:rFonts w:ascii="Gadugi" w:hAnsi="Gadugi"/>
              </w:rPr>
            </w:pPr>
            <w:proofErr w:type="gramStart"/>
            <w:r w:rsidRPr="00085349">
              <w:rPr>
                <w:rFonts w:ascii="Gadugi" w:hAnsi="Gadugi"/>
              </w:rPr>
              <w:t>[ ]</w:t>
            </w:r>
            <w:proofErr w:type="gramEnd"/>
            <w:r w:rsidRPr="00085349">
              <w:rPr>
                <w:rFonts w:ascii="Gadugi" w:hAnsi="Gadugi"/>
              </w:rPr>
              <w:t xml:space="preserve"> Full member</w:t>
            </w:r>
          </w:p>
          <w:p w14:paraId="02E03486" w14:textId="77777777" w:rsidR="00705619" w:rsidRPr="00085349" w:rsidRDefault="00705619" w:rsidP="00F819CB">
            <w:pPr>
              <w:pStyle w:val="Cell"/>
              <w:rPr>
                <w:rFonts w:ascii="Gadugi" w:hAnsi="Gadugi"/>
              </w:rPr>
            </w:pPr>
            <w:proofErr w:type="gramStart"/>
            <w:r w:rsidRPr="00085349">
              <w:rPr>
                <w:rFonts w:ascii="Gadugi" w:hAnsi="Gadugi"/>
              </w:rPr>
              <w:t>[ ]</w:t>
            </w:r>
            <w:proofErr w:type="gramEnd"/>
            <w:r w:rsidRPr="00085349">
              <w:rPr>
                <w:rFonts w:ascii="Gadugi" w:hAnsi="Gadugi"/>
              </w:rPr>
              <w:t xml:space="preserve"> Affiliate member</w:t>
            </w:r>
          </w:p>
          <w:p w14:paraId="6E4BA4F6" w14:textId="77777777" w:rsidR="00705619" w:rsidRPr="00085349" w:rsidRDefault="00705619" w:rsidP="00705619">
            <w:pPr>
              <w:pStyle w:val="Cell"/>
              <w:rPr>
                <w:rFonts w:ascii="Gadugi" w:hAnsi="Gadugi"/>
              </w:rPr>
            </w:pPr>
            <w:proofErr w:type="gramStart"/>
            <w:r w:rsidRPr="00085349">
              <w:rPr>
                <w:rFonts w:ascii="Gadugi" w:hAnsi="Gadugi"/>
              </w:rPr>
              <w:t>[ ]</w:t>
            </w:r>
            <w:proofErr w:type="gramEnd"/>
            <w:r w:rsidRPr="00085349">
              <w:rPr>
                <w:rFonts w:ascii="Gadugi" w:hAnsi="Gadugi"/>
              </w:rPr>
              <w:t xml:space="preserve"> Application submitted</w:t>
            </w:r>
          </w:p>
          <w:p w14:paraId="6704589E" w14:textId="77777777" w:rsidR="00705619" w:rsidRPr="00085349" w:rsidRDefault="00705619" w:rsidP="00F819CB">
            <w:pPr>
              <w:pStyle w:val="Cell"/>
              <w:rPr>
                <w:rFonts w:ascii="Gadugi" w:hAnsi="Gadugi"/>
              </w:rPr>
            </w:pPr>
            <w:r w:rsidRPr="00085349">
              <w:rPr>
                <w:rFonts w:ascii="Gadugi" w:hAnsi="Gadugi"/>
              </w:rPr>
              <w:t>[ ] Not applied</w:t>
            </w:r>
          </w:p>
        </w:tc>
        <w:tc>
          <w:tcPr>
            <w:tcW w:w="2766" w:type="dxa"/>
          </w:tcPr>
          <w:p w14:paraId="2CC8A1DB" w14:textId="77777777" w:rsidR="00705619" w:rsidRPr="00085349" w:rsidRDefault="00705619" w:rsidP="00934D0E">
            <w:pPr>
              <w:pStyle w:val="Cell"/>
              <w:rPr>
                <w:rFonts w:ascii="Gadugi" w:hAnsi="Gadugi"/>
              </w:rPr>
            </w:pPr>
          </w:p>
        </w:tc>
      </w:tr>
      <w:tr w:rsidR="005612AA" w:rsidRPr="00085349" w14:paraId="5A59F862" w14:textId="77777777" w:rsidTr="003F557A">
        <w:tc>
          <w:tcPr>
            <w:tcW w:w="790" w:type="dxa"/>
            <w:shd w:val="clear" w:color="auto" w:fill="auto"/>
          </w:tcPr>
          <w:p w14:paraId="27C69642" w14:textId="77777777" w:rsidR="00705619" w:rsidRPr="00085349" w:rsidRDefault="00705619" w:rsidP="00A3624E">
            <w:pPr>
              <w:pStyle w:val="RowsHeading"/>
              <w:numPr>
                <w:ilvl w:val="0"/>
                <w:numId w:val="27"/>
              </w:numPr>
              <w:jc w:val="both"/>
              <w:rPr>
                <w:rFonts w:ascii="Gadugi" w:hAnsi="Gadugi"/>
              </w:rPr>
            </w:pPr>
          </w:p>
        </w:tc>
        <w:tc>
          <w:tcPr>
            <w:tcW w:w="6860" w:type="dxa"/>
            <w:gridSpan w:val="4"/>
            <w:shd w:val="clear" w:color="auto" w:fill="auto"/>
          </w:tcPr>
          <w:p w14:paraId="087F1D79" w14:textId="77777777" w:rsidR="00705619" w:rsidRPr="00A3624E" w:rsidRDefault="00705619" w:rsidP="00F819CB">
            <w:pPr>
              <w:pStyle w:val="RowsHeading"/>
              <w:rPr>
                <w:rFonts w:ascii="Gadugi" w:hAnsi="Gadugi"/>
                <w:b/>
              </w:rPr>
            </w:pPr>
            <w:r w:rsidRPr="00A3624E">
              <w:rPr>
                <w:rFonts w:ascii="Gadugi" w:hAnsi="Gadugi"/>
                <w:b/>
              </w:rPr>
              <w:t>Has the accreditation body applied for EA Multilateral Agreement (EA-MLA) signature status?</w:t>
            </w:r>
          </w:p>
        </w:tc>
        <w:tc>
          <w:tcPr>
            <w:tcW w:w="5030" w:type="dxa"/>
            <w:shd w:val="clear" w:color="auto" w:fill="auto"/>
          </w:tcPr>
          <w:p w14:paraId="0F9A66FA" w14:textId="77777777" w:rsidR="00705619" w:rsidRPr="00085349" w:rsidRDefault="00705619" w:rsidP="00AC4765">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w:t>
            </w:r>
            <w:r w:rsidR="00154B55" w:rsidRPr="00085349">
              <w:rPr>
                <w:rFonts w:ascii="Gadugi" w:hAnsi="Gadugi"/>
              </w:rPr>
              <w:t>, for all fields of accreditation</w:t>
            </w:r>
          </w:p>
          <w:p w14:paraId="316D4B41" w14:textId="77777777" w:rsidR="00154B55" w:rsidRPr="00085349" w:rsidRDefault="00705619" w:rsidP="00AC4765">
            <w:pPr>
              <w:pStyle w:val="Cell"/>
              <w:rPr>
                <w:rFonts w:ascii="Gadugi" w:hAnsi="Gadugi"/>
              </w:rPr>
            </w:pPr>
            <w:proofErr w:type="gramStart"/>
            <w:r w:rsidRPr="00085349">
              <w:rPr>
                <w:rFonts w:ascii="Gadugi" w:hAnsi="Gadugi"/>
              </w:rPr>
              <w:t>[ ]</w:t>
            </w:r>
            <w:proofErr w:type="gramEnd"/>
            <w:r w:rsidR="00154B55" w:rsidRPr="00085349">
              <w:rPr>
                <w:rFonts w:ascii="Gadugi" w:hAnsi="Gadugi"/>
              </w:rPr>
              <w:t xml:space="preserve"> Yes, for some fields of accreditation</w:t>
            </w:r>
          </w:p>
          <w:p w14:paraId="48ECCC90" w14:textId="77777777" w:rsidR="00705619" w:rsidRPr="00085349" w:rsidRDefault="00154B55" w:rsidP="00F819CB">
            <w:pPr>
              <w:pStyle w:val="Cell"/>
              <w:rPr>
                <w:rFonts w:ascii="Gadugi" w:hAnsi="Gadugi"/>
              </w:rPr>
            </w:pPr>
            <w:r w:rsidRPr="00085349">
              <w:rPr>
                <w:rFonts w:ascii="Gadugi" w:hAnsi="Gadugi"/>
              </w:rPr>
              <w:t>[ ] No</w:t>
            </w:r>
          </w:p>
        </w:tc>
        <w:tc>
          <w:tcPr>
            <w:tcW w:w="2766" w:type="dxa"/>
          </w:tcPr>
          <w:p w14:paraId="3F7082E2" w14:textId="77777777" w:rsidR="00705619" w:rsidRPr="00085349" w:rsidRDefault="00705619" w:rsidP="00934D0E">
            <w:pPr>
              <w:pStyle w:val="Cell"/>
              <w:rPr>
                <w:rFonts w:ascii="Gadugi" w:hAnsi="Gadugi"/>
              </w:rPr>
            </w:pPr>
          </w:p>
        </w:tc>
      </w:tr>
      <w:tr w:rsidR="005612AA" w:rsidRPr="00085349" w14:paraId="54571CF8" w14:textId="77777777" w:rsidTr="003F557A">
        <w:tc>
          <w:tcPr>
            <w:tcW w:w="790" w:type="dxa"/>
          </w:tcPr>
          <w:p w14:paraId="489AB11A" w14:textId="77777777" w:rsidR="00705619" w:rsidRPr="00085349" w:rsidRDefault="00705619" w:rsidP="00A97A18">
            <w:pPr>
              <w:pStyle w:val="RowsHeading"/>
              <w:numPr>
                <w:ilvl w:val="0"/>
                <w:numId w:val="27"/>
              </w:numPr>
              <w:rPr>
                <w:rFonts w:ascii="Gadugi" w:hAnsi="Gadugi"/>
              </w:rPr>
            </w:pPr>
          </w:p>
        </w:tc>
        <w:tc>
          <w:tcPr>
            <w:tcW w:w="6860" w:type="dxa"/>
            <w:gridSpan w:val="4"/>
            <w:shd w:val="clear" w:color="auto" w:fill="auto"/>
          </w:tcPr>
          <w:p w14:paraId="718902B1" w14:textId="77777777" w:rsidR="00705619" w:rsidRPr="00A3624E" w:rsidRDefault="00705619" w:rsidP="00F819CB">
            <w:pPr>
              <w:pStyle w:val="RowsHeading"/>
              <w:rPr>
                <w:rFonts w:ascii="Gadugi" w:hAnsi="Gadugi"/>
                <w:b/>
              </w:rPr>
            </w:pPr>
            <w:r w:rsidRPr="00A3624E">
              <w:rPr>
                <w:rFonts w:ascii="Gadugi" w:hAnsi="Gadugi"/>
                <w:b/>
              </w:rPr>
              <w:t>Has the accreditation body been positively assessed by EA or by peer organisations?</w:t>
            </w:r>
          </w:p>
        </w:tc>
        <w:tc>
          <w:tcPr>
            <w:tcW w:w="5030" w:type="dxa"/>
            <w:shd w:val="clear" w:color="auto" w:fill="auto"/>
          </w:tcPr>
          <w:p w14:paraId="30392EBF" w14:textId="77777777" w:rsidR="00154B55" w:rsidRPr="00085349" w:rsidRDefault="00154B55" w:rsidP="00154B55">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 for all fields of accreditation</w:t>
            </w:r>
          </w:p>
          <w:p w14:paraId="1CC32556" w14:textId="77777777" w:rsidR="00154B55" w:rsidRPr="00085349" w:rsidRDefault="00154B55" w:rsidP="00154B55">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 for some fields of accreditation</w:t>
            </w:r>
          </w:p>
          <w:p w14:paraId="057C26D1" w14:textId="77777777" w:rsidR="00705619" w:rsidRPr="00085349" w:rsidRDefault="00154B55" w:rsidP="00AC4765">
            <w:pPr>
              <w:pStyle w:val="Cell"/>
              <w:rPr>
                <w:rFonts w:ascii="Gadugi" w:hAnsi="Gadugi"/>
              </w:rPr>
            </w:pPr>
            <w:r w:rsidRPr="00085349">
              <w:rPr>
                <w:rFonts w:ascii="Gadugi" w:hAnsi="Gadugi"/>
              </w:rPr>
              <w:t>[ ] No</w:t>
            </w:r>
          </w:p>
        </w:tc>
        <w:tc>
          <w:tcPr>
            <w:tcW w:w="2766" w:type="dxa"/>
          </w:tcPr>
          <w:p w14:paraId="06E9D9D9" w14:textId="77777777" w:rsidR="00705619" w:rsidRPr="00085349" w:rsidRDefault="00705619" w:rsidP="00934D0E">
            <w:pPr>
              <w:pStyle w:val="Cell"/>
              <w:rPr>
                <w:rFonts w:ascii="Gadugi" w:hAnsi="Gadugi"/>
              </w:rPr>
            </w:pPr>
          </w:p>
        </w:tc>
      </w:tr>
      <w:tr w:rsidR="005612AA" w:rsidRPr="00085349" w14:paraId="7D1F653D" w14:textId="77777777" w:rsidTr="003F557A">
        <w:tc>
          <w:tcPr>
            <w:tcW w:w="790" w:type="dxa"/>
          </w:tcPr>
          <w:p w14:paraId="2CFF2658" w14:textId="77777777" w:rsidR="00705619" w:rsidRPr="00085349" w:rsidRDefault="00705619" w:rsidP="00A97A18">
            <w:pPr>
              <w:pStyle w:val="RowsHeading"/>
              <w:numPr>
                <w:ilvl w:val="0"/>
                <w:numId w:val="27"/>
              </w:numPr>
              <w:rPr>
                <w:rFonts w:ascii="Gadugi" w:hAnsi="Gadugi"/>
              </w:rPr>
            </w:pPr>
          </w:p>
        </w:tc>
        <w:tc>
          <w:tcPr>
            <w:tcW w:w="6860" w:type="dxa"/>
            <w:gridSpan w:val="4"/>
            <w:shd w:val="clear" w:color="auto" w:fill="auto"/>
          </w:tcPr>
          <w:p w14:paraId="536EC60D" w14:textId="77777777" w:rsidR="00705619" w:rsidRPr="00A3624E" w:rsidRDefault="00705619" w:rsidP="00F819CB">
            <w:pPr>
              <w:pStyle w:val="RowsHeading"/>
              <w:rPr>
                <w:rFonts w:ascii="Gadugi" w:hAnsi="Gadugi"/>
                <w:b/>
              </w:rPr>
            </w:pPr>
            <w:r w:rsidRPr="00A3624E">
              <w:rPr>
                <w:rFonts w:ascii="Gadugi" w:hAnsi="Gadugi"/>
                <w:b/>
              </w:rPr>
              <w:t>Does the accreditation body have a yearly or biannual activity plan</w:t>
            </w:r>
            <w:r w:rsidR="00154B55" w:rsidRPr="00A3624E">
              <w:rPr>
                <w:rFonts w:ascii="Gadugi" w:hAnsi="Gadugi"/>
                <w:b/>
              </w:rPr>
              <w:t xml:space="preserve"> and has the </w:t>
            </w:r>
            <w:r w:rsidR="00525621" w:rsidRPr="00A3624E">
              <w:rPr>
                <w:rFonts w:ascii="Gadugi" w:hAnsi="Gadugi"/>
                <w:b/>
              </w:rPr>
              <w:t xml:space="preserve">planning </w:t>
            </w:r>
            <w:r w:rsidR="00154B55" w:rsidRPr="00A3624E">
              <w:rPr>
                <w:rFonts w:ascii="Gadugi" w:hAnsi="Gadugi"/>
                <w:b/>
              </w:rPr>
              <w:t>frequency changed since the last assessment</w:t>
            </w:r>
            <w:r w:rsidR="006353E9" w:rsidRPr="00A3624E">
              <w:rPr>
                <w:rFonts w:ascii="Gadugi" w:hAnsi="Gadugi"/>
                <w:b/>
              </w:rPr>
              <w:t xml:space="preserve"> (January 2019)</w:t>
            </w:r>
            <w:r w:rsidR="00154B55" w:rsidRPr="00A3624E">
              <w:rPr>
                <w:rFonts w:ascii="Gadugi" w:hAnsi="Gadugi"/>
                <w:b/>
              </w:rPr>
              <w:t>?</w:t>
            </w:r>
          </w:p>
        </w:tc>
        <w:tc>
          <w:tcPr>
            <w:tcW w:w="5030" w:type="dxa"/>
            <w:shd w:val="clear" w:color="auto" w:fill="auto"/>
          </w:tcPr>
          <w:p w14:paraId="5BB0B085" w14:textId="77777777" w:rsidR="00DD4050" w:rsidRPr="00085349" w:rsidRDefault="00DD4050" w:rsidP="00DD4050">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w:t>
            </w:r>
          </w:p>
          <w:p w14:paraId="2470C951" w14:textId="77777777" w:rsidR="00705619" w:rsidRPr="00085349" w:rsidRDefault="00DD4050" w:rsidP="00AC4765">
            <w:pPr>
              <w:pStyle w:val="Cell"/>
              <w:rPr>
                <w:rFonts w:ascii="Gadugi" w:hAnsi="Gadugi"/>
              </w:rPr>
            </w:pPr>
            <w:r w:rsidRPr="00085349">
              <w:rPr>
                <w:rFonts w:ascii="Gadugi" w:hAnsi="Gadugi"/>
              </w:rPr>
              <w:t>[ ] No</w:t>
            </w:r>
          </w:p>
        </w:tc>
        <w:tc>
          <w:tcPr>
            <w:tcW w:w="2766" w:type="dxa"/>
          </w:tcPr>
          <w:p w14:paraId="15E7EA97" w14:textId="77777777" w:rsidR="00705619" w:rsidRPr="00085349" w:rsidRDefault="00705619" w:rsidP="00934D0E">
            <w:pPr>
              <w:pStyle w:val="Cell"/>
              <w:rPr>
                <w:rFonts w:ascii="Gadugi" w:hAnsi="Gadugi"/>
              </w:rPr>
            </w:pPr>
          </w:p>
        </w:tc>
      </w:tr>
      <w:tr w:rsidR="005612AA" w:rsidRPr="00085349" w14:paraId="76DE4908" w14:textId="77777777" w:rsidTr="003F557A">
        <w:tc>
          <w:tcPr>
            <w:tcW w:w="790" w:type="dxa"/>
          </w:tcPr>
          <w:p w14:paraId="387BD2D1" w14:textId="77777777" w:rsidR="00154B55" w:rsidRPr="00085349" w:rsidRDefault="00154B55" w:rsidP="00A97A18">
            <w:pPr>
              <w:pStyle w:val="RowsHeading"/>
              <w:numPr>
                <w:ilvl w:val="0"/>
                <w:numId w:val="27"/>
              </w:numPr>
              <w:rPr>
                <w:rFonts w:ascii="Gadugi" w:hAnsi="Gadugi"/>
              </w:rPr>
            </w:pPr>
          </w:p>
        </w:tc>
        <w:tc>
          <w:tcPr>
            <w:tcW w:w="6860" w:type="dxa"/>
            <w:gridSpan w:val="4"/>
            <w:shd w:val="clear" w:color="auto" w:fill="auto"/>
          </w:tcPr>
          <w:p w14:paraId="015366EF" w14:textId="77777777" w:rsidR="00154B55" w:rsidRPr="00A3624E" w:rsidRDefault="00154B55" w:rsidP="00F819CB">
            <w:pPr>
              <w:pStyle w:val="RowsHeading"/>
              <w:rPr>
                <w:rFonts w:ascii="Gadugi" w:hAnsi="Gadugi"/>
                <w:b/>
              </w:rPr>
            </w:pPr>
            <w:r w:rsidRPr="00A3624E">
              <w:rPr>
                <w:rFonts w:ascii="Gadugi" w:hAnsi="Gadugi"/>
                <w:b/>
              </w:rPr>
              <w:t xml:space="preserve">Have any changes been made to the </w:t>
            </w:r>
          </w:p>
          <w:p w14:paraId="77A08B7A" w14:textId="77777777" w:rsidR="00154B55" w:rsidRPr="00A3624E" w:rsidRDefault="00154B55" w:rsidP="00F819CB">
            <w:pPr>
              <w:pStyle w:val="RowsHeading"/>
              <w:rPr>
                <w:rFonts w:ascii="Gadugi" w:hAnsi="Gadugi"/>
                <w:b/>
              </w:rPr>
            </w:pPr>
            <w:r w:rsidRPr="00A3624E">
              <w:rPr>
                <w:rFonts w:ascii="Gadugi" w:hAnsi="Gadugi"/>
                <w:b/>
              </w:rPr>
              <w:t>register of accredited bodies since the last assessment</w:t>
            </w:r>
            <w:r w:rsidR="006353E9" w:rsidRPr="00A3624E">
              <w:rPr>
                <w:rFonts w:ascii="Gadugi" w:hAnsi="Gadugi"/>
                <w:b/>
              </w:rPr>
              <w:t xml:space="preserve"> (January 2019)</w:t>
            </w:r>
            <w:r w:rsidRPr="00A3624E">
              <w:rPr>
                <w:rFonts w:ascii="Gadugi" w:hAnsi="Gadugi"/>
                <w:b/>
              </w:rPr>
              <w:t>? If yes, please elaborate</w:t>
            </w:r>
          </w:p>
        </w:tc>
        <w:tc>
          <w:tcPr>
            <w:tcW w:w="5030" w:type="dxa"/>
            <w:shd w:val="clear" w:color="auto" w:fill="auto"/>
          </w:tcPr>
          <w:p w14:paraId="6513D16A" w14:textId="77777777" w:rsidR="00DD4050" w:rsidRPr="00085349" w:rsidRDefault="00DD4050" w:rsidP="00DD4050">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w:t>
            </w:r>
          </w:p>
          <w:p w14:paraId="4455ABE5" w14:textId="77777777" w:rsidR="00154B55" w:rsidRPr="00085349" w:rsidRDefault="00DD4050" w:rsidP="00AC4765">
            <w:pPr>
              <w:pStyle w:val="Cell"/>
              <w:rPr>
                <w:rFonts w:ascii="Gadugi" w:hAnsi="Gadugi"/>
              </w:rPr>
            </w:pPr>
            <w:r w:rsidRPr="00085349">
              <w:rPr>
                <w:rFonts w:ascii="Gadugi" w:hAnsi="Gadugi"/>
              </w:rPr>
              <w:t>[ ] No</w:t>
            </w:r>
          </w:p>
        </w:tc>
        <w:tc>
          <w:tcPr>
            <w:tcW w:w="2766" w:type="dxa"/>
          </w:tcPr>
          <w:p w14:paraId="25B0489C" w14:textId="77777777" w:rsidR="00154B55" w:rsidRPr="00085349" w:rsidRDefault="00154B55" w:rsidP="00934D0E">
            <w:pPr>
              <w:pStyle w:val="Cell"/>
              <w:rPr>
                <w:rFonts w:ascii="Gadugi" w:hAnsi="Gadugi"/>
              </w:rPr>
            </w:pPr>
          </w:p>
        </w:tc>
      </w:tr>
      <w:tr w:rsidR="005612AA" w:rsidRPr="00085349" w14:paraId="7BE3650A" w14:textId="77777777" w:rsidTr="003F557A">
        <w:tc>
          <w:tcPr>
            <w:tcW w:w="790" w:type="dxa"/>
          </w:tcPr>
          <w:p w14:paraId="48A4B93B" w14:textId="77777777" w:rsidR="00154B55" w:rsidRPr="00085349" w:rsidRDefault="00154B55" w:rsidP="00A97A18">
            <w:pPr>
              <w:pStyle w:val="RowsHeading"/>
              <w:numPr>
                <w:ilvl w:val="0"/>
                <w:numId w:val="27"/>
              </w:numPr>
              <w:rPr>
                <w:rFonts w:ascii="Gadugi" w:hAnsi="Gadugi"/>
              </w:rPr>
            </w:pPr>
          </w:p>
        </w:tc>
        <w:tc>
          <w:tcPr>
            <w:tcW w:w="6860" w:type="dxa"/>
            <w:gridSpan w:val="4"/>
            <w:shd w:val="clear" w:color="auto" w:fill="auto"/>
          </w:tcPr>
          <w:p w14:paraId="7262FA0D" w14:textId="77777777" w:rsidR="00154B55" w:rsidRPr="00A3624E" w:rsidRDefault="00154B55" w:rsidP="00F819CB">
            <w:pPr>
              <w:pStyle w:val="RowsHeading"/>
              <w:rPr>
                <w:rFonts w:ascii="Gadugi" w:hAnsi="Gadugi"/>
                <w:b/>
              </w:rPr>
            </w:pPr>
            <w:r w:rsidRPr="00A3624E">
              <w:rPr>
                <w:rFonts w:ascii="Gadugi" w:hAnsi="Gadugi"/>
                <w:b/>
              </w:rPr>
              <w:t>Is the accreditation body adequately staffed and operational?</w:t>
            </w:r>
          </w:p>
        </w:tc>
        <w:tc>
          <w:tcPr>
            <w:tcW w:w="5030" w:type="dxa"/>
            <w:shd w:val="clear" w:color="auto" w:fill="auto"/>
          </w:tcPr>
          <w:p w14:paraId="5A1FBAF5" w14:textId="77777777" w:rsidR="00154B55" w:rsidRPr="00085349" w:rsidRDefault="00154B55" w:rsidP="00AC4765">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w:t>
            </w:r>
          </w:p>
          <w:p w14:paraId="0E543B20" w14:textId="77777777" w:rsidR="00154B55" w:rsidRPr="00085349" w:rsidRDefault="00154B55" w:rsidP="00AC4765">
            <w:pPr>
              <w:pStyle w:val="Cell"/>
              <w:rPr>
                <w:rFonts w:ascii="Gadugi" w:hAnsi="Gadugi"/>
              </w:rPr>
            </w:pPr>
            <w:r w:rsidRPr="00085349">
              <w:rPr>
                <w:rFonts w:ascii="Gadugi" w:hAnsi="Gadugi"/>
              </w:rPr>
              <w:t>[ ] No</w:t>
            </w:r>
          </w:p>
        </w:tc>
        <w:tc>
          <w:tcPr>
            <w:tcW w:w="2766" w:type="dxa"/>
          </w:tcPr>
          <w:p w14:paraId="506CE03D" w14:textId="77777777" w:rsidR="00154B55" w:rsidRPr="00085349" w:rsidRDefault="00154B55" w:rsidP="00934D0E">
            <w:pPr>
              <w:pStyle w:val="Cell"/>
              <w:rPr>
                <w:rFonts w:ascii="Gadugi" w:hAnsi="Gadugi"/>
              </w:rPr>
            </w:pPr>
          </w:p>
        </w:tc>
      </w:tr>
      <w:tr w:rsidR="005612AA" w:rsidRPr="00085349" w14:paraId="4F754EEC" w14:textId="77777777" w:rsidTr="003F557A">
        <w:tc>
          <w:tcPr>
            <w:tcW w:w="790" w:type="dxa"/>
          </w:tcPr>
          <w:p w14:paraId="5DA82B84" w14:textId="77777777" w:rsidR="00934D0E" w:rsidRPr="00085349" w:rsidRDefault="00934D0E" w:rsidP="00A97A18">
            <w:pPr>
              <w:pStyle w:val="RowsHeading"/>
              <w:numPr>
                <w:ilvl w:val="0"/>
                <w:numId w:val="27"/>
              </w:numPr>
              <w:rPr>
                <w:rFonts w:ascii="Gadugi" w:hAnsi="Gadugi"/>
              </w:rPr>
            </w:pPr>
          </w:p>
        </w:tc>
        <w:tc>
          <w:tcPr>
            <w:tcW w:w="6860" w:type="dxa"/>
            <w:gridSpan w:val="4"/>
            <w:shd w:val="clear" w:color="auto" w:fill="auto"/>
          </w:tcPr>
          <w:p w14:paraId="179A3C99" w14:textId="77777777" w:rsidR="00934D0E" w:rsidRPr="00A3624E" w:rsidRDefault="00934D0E" w:rsidP="00934D0E">
            <w:pPr>
              <w:pStyle w:val="RowsHeading"/>
              <w:rPr>
                <w:rFonts w:ascii="Gadugi" w:hAnsi="Gadugi"/>
                <w:b/>
              </w:rPr>
            </w:pPr>
            <w:r w:rsidRPr="00A3624E">
              <w:rPr>
                <w:rFonts w:ascii="Gadugi" w:hAnsi="Gadugi"/>
                <w:b/>
              </w:rPr>
              <w:t>Is the accreditation legislation being evaluated at regular intervals?</w:t>
            </w:r>
            <w:r w:rsidRPr="00A3624E">
              <w:rPr>
                <w:rFonts w:ascii="Gadugi" w:hAnsi="Gadugi"/>
                <w:b/>
              </w:rPr>
              <w:tab/>
            </w:r>
          </w:p>
          <w:p w14:paraId="131384AA" w14:textId="77777777" w:rsidR="00934D0E" w:rsidRPr="00A3624E" w:rsidRDefault="00934D0E" w:rsidP="00934D0E">
            <w:pPr>
              <w:pStyle w:val="RowsHeading"/>
              <w:rPr>
                <w:rFonts w:ascii="Gadugi" w:hAnsi="Gadugi"/>
                <w:b/>
              </w:rPr>
            </w:pPr>
            <w:r w:rsidRPr="00A3624E">
              <w:rPr>
                <w:rFonts w:ascii="Gadugi" w:hAnsi="Gadugi"/>
                <w:b/>
              </w:rPr>
              <w:tab/>
            </w:r>
          </w:p>
        </w:tc>
        <w:tc>
          <w:tcPr>
            <w:tcW w:w="5030" w:type="dxa"/>
            <w:shd w:val="clear" w:color="auto" w:fill="auto"/>
          </w:tcPr>
          <w:p w14:paraId="6ED52162" w14:textId="77777777" w:rsidR="00AC4765" w:rsidRPr="00085349" w:rsidRDefault="00AC4765" w:rsidP="00AC4765">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 there is regular evaluation.</w:t>
            </w:r>
          </w:p>
          <w:p w14:paraId="016E8C37" w14:textId="77777777" w:rsidR="00AC4765" w:rsidRPr="00085349" w:rsidRDefault="00AC4765" w:rsidP="00AC4765">
            <w:pPr>
              <w:pStyle w:val="Cell"/>
              <w:rPr>
                <w:rFonts w:ascii="Gadugi" w:hAnsi="Gadugi"/>
              </w:rPr>
            </w:pPr>
            <w:proofErr w:type="gramStart"/>
            <w:r w:rsidRPr="00085349">
              <w:rPr>
                <w:rFonts w:ascii="Gadugi" w:hAnsi="Gadugi"/>
              </w:rPr>
              <w:t>[ ]</w:t>
            </w:r>
            <w:proofErr w:type="gramEnd"/>
            <w:r w:rsidRPr="00085349">
              <w:rPr>
                <w:rFonts w:ascii="Gadugi" w:hAnsi="Gadugi"/>
              </w:rPr>
              <w:t xml:space="preserve"> There has been evaluation but it is not regular.</w:t>
            </w:r>
          </w:p>
          <w:p w14:paraId="0905C4C5" w14:textId="77777777" w:rsidR="00934D0E" w:rsidRPr="00085349" w:rsidRDefault="00AC4765" w:rsidP="00934D0E">
            <w:pPr>
              <w:pStyle w:val="Cell"/>
              <w:rPr>
                <w:rFonts w:ascii="Gadugi" w:hAnsi="Gadugi"/>
              </w:rPr>
            </w:pPr>
            <w:r w:rsidRPr="00085349">
              <w:rPr>
                <w:rFonts w:ascii="Gadugi" w:hAnsi="Gadugi"/>
              </w:rPr>
              <w:t>[ ] There has never been an evaluation</w:t>
            </w:r>
          </w:p>
        </w:tc>
        <w:tc>
          <w:tcPr>
            <w:tcW w:w="2766" w:type="dxa"/>
          </w:tcPr>
          <w:p w14:paraId="3D5A622E" w14:textId="77777777" w:rsidR="00934D0E" w:rsidRPr="00085349" w:rsidRDefault="00934D0E" w:rsidP="00934D0E">
            <w:pPr>
              <w:pStyle w:val="Cell"/>
              <w:rPr>
                <w:rFonts w:ascii="Gadugi" w:hAnsi="Gadugi"/>
              </w:rPr>
            </w:pPr>
          </w:p>
        </w:tc>
      </w:tr>
      <w:tr w:rsidR="005612AA" w:rsidRPr="00085349" w14:paraId="7FC7CB7D" w14:textId="77777777" w:rsidTr="003F557A">
        <w:tc>
          <w:tcPr>
            <w:tcW w:w="790" w:type="dxa"/>
          </w:tcPr>
          <w:p w14:paraId="62618B8C" w14:textId="77777777" w:rsidR="00A271CE" w:rsidRPr="00085349" w:rsidRDefault="00A271CE" w:rsidP="00085349">
            <w:pPr>
              <w:pStyle w:val="RowsHeading"/>
              <w:rPr>
                <w:rFonts w:ascii="Gadugi" w:hAnsi="Gadugi"/>
              </w:rPr>
            </w:pPr>
          </w:p>
        </w:tc>
        <w:tc>
          <w:tcPr>
            <w:tcW w:w="434" w:type="dxa"/>
            <w:gridSpan w:val="2"/>
            <w:shd w:val="clear" w:color="auto" w:fill="auto"/>
          </w:tcPr>
          <w:p w14:paraId="53337591" w14:textId="77777777" w:rsidR="00A271CE" w:rsidRPr="00085349" w:rsidRDefault="00A271CE" w:rsidP="00934D0E">
            <w:pPr>
              <w:pStyle w:val="RowsHeading"/>
              <w:rPr>
                <w:rFonts w:ascii="Gadugi" w:hAnsi="Gadugi"/>
              </w:rPr>
            </w:pPr>
            <w:r w:rsidRPr="00085349">
              <w:rPr>
                <w:rFonts w:ascii="Gadugi" w:hAnsi="Gadugi"/>
              </w:rPr>
              <w:t>a)</w:t>
            </w:r>
          </w:p>
        </w:tc>
        <w:tc>
          <w:tcPr>
            <w:tcW w:w="6426" w:type="dxa"/>
            <w:gridSpan w:val="2"/>
            <w:shd w:val="clear" w:color="auto" w:fill="auto"/>
          </w:tcPr>
          <w:p w14:paraId="7832113E" w14:textId="77777777" w:rsidR="00A271CE" w:rsidRPr="00085349" w:rsidRDefault="00A271CE" w:rsidP="00934D0E">
            <w:pPr>
              <w:pStyle w:val="RowsHeading"/>
              <w:rPr>
                <w:rFonts w:ascii="Gadugi" w:hAnsi="Gadugi"/>
              </w:rPr>
            </w:pPr>
            <w:r w:rsidRPr="00085349">
              <w:rPr>
                <w:rFonts w:ascii="Gadugi" w:hAnsi="Gadugi"/>
              </w:rPr>
              <w:t>If yes, have any changes been made to the accreditation legislation as a consequence of the evaluation results? Please elaborate</w:t>
            </w:r>
            <w:r w:rsidR="00C2738F">
              <w:rPr>
                <w:rFonts w:ascii="Gadugi" w:hAnsi="Gadugi"/>
              </w:rPr>
              <w:t>.</w:t>
            </w:r>
          </w:p>
        </w:tc>
        <w:tc>
          <w:tcPr>
            <w:tcW w:w="5030" w:type="dxa"/>
            <w:shd w:val="clear" w:color="auto" w:fill="auto"/>
          </w:tcPr>
          <w:p w14:paraId="33CC61FF" w14:textId="77777777" w:rsidR="00A271CE" w:rsidRPr="00085349" w:rsidRDefault="00A271CE" w:rsidP="00AC4765">
            <w:pPr>
              <w:pStyle w:val="Cell"/>
              <w:rPr>
                <w:rFonts w:ascii="Gadugi" w:hAnsi="Gadugi"/>
              </w:rPr>
            </w:pPr>
          </w:p>
        </w:tc>
        <w:tc>
          <w:tcPr>
            <w:tcW w:w="2766" w:type="dxa"/>
          </w:tcPr>
          <w:p w14:paraId="42D851D2" w14:textId="77777777" w:rsidR="00A271CE" w:rsidRPr="00085349" w:rsidRDefault="00A271CE" w:rsidP="00934D0E">
            <w:pPr>
              <w:pStyle w:val="Cell"/>
              <w:rPr>
                <w:rFonts w:ascii="Gadugi" w:hAnsi="Gadugi"/>
              </w:rPr>
            </w:pPr>
          </w:p>
        </w:tc>
      </w:tr>
      <w:tr w:rsidR="005612AA" w:rsidRPr="00085349" w14:paraId="4152071B" w14:textId="77777777" w:rsidTr="003F557A">
        <w:tc>
          <w:tcPr>
            <w:tcW w:w="790" w:type="dxa"/>
          </w:tcPr>
          <w:p w14:paraId="2ED67153" w14:textId="77777777" w:rsidR="00934D0E" w:rsidRPr="00085349" w:rsidRDefault="00934D0E" w:rsidP="00A97A18">
            <w:pPr>
              <w:pStyle w:val="RowsHeading"/>
              <w:numPr>
                <w:ilvl w:val="0"/>
                <w:numId w:val="27"/>
              </w:numPr>
              <w:rPr>
                <w:rFonts w:ascii="Gadugi" w:hAnsi="Gadugi"/>
              </w:rPr>
            </w:pPr>
          </w:p>
        </w:tc>
        <w:tc>
          <w:tcPr>
            <w:tcW w:w="6860" w:type="dxa"/>
            <w:gridSpan w:val="4"/>
            <w:shd w:val="clear" w:color="auto" w:fill="auto"/>
          </w:tcPr>
          <w:p w14:paraId="73C63AD1" w14:textId="77777777" w:rsidR="00934D0E" w:rsidRPr="00A3624E" w:rsidRDefault="00934D0E" w:rsidP="00934D0E">
            <w:pPr>
              <w:pStyle w:val="RowsHeading"/>
              <w:rPr>
                <w:rFonts w:ascii="Gadugi" w:hAnsi="Gadugi"/>
                <w:b/>
              </w:rPr>
            </w:pPr>
            <w:r w:rsidRPr="00A3624E">
              <w:rPr>
                <w:rFonts w:ascii="Gadugi" w:hAnsi="Gadugi"/>
                <w:b/>
              </w:rPr>
              <w:t>Is there a body designated for monitoring and evaluation of accreditation and responsible for proposing measures for improvement?</w:t>
            </w:r>
          </w:p>
        </w:tc>
        <w:tc>
          <w:tcPr>
            <w:tcW w:w="5030" w:type="dxa"/>
            <w:shd w:val="clear" w:color="auto" w:fill="auto"/>
          </w:tcPr>
          <w:p w14:paraId="16CB5093" w14:textId="77777777" w:rsidR="00AC4765" w:rsidRPr="00085349" w:rsidRDefault="00AC4765" w:rsidP="00AC4765">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w:t>
            </w:r>
          </w:p>
          <w:p w14:paraId="10DED991" w14:textId="77777777" w:rsidR="00934D0E" w:rsidRPr="00085349" w:rsidRDefault="00AC4765" w:rsidP="00AC4765">
            <w:pPr>
              <w:pStyle w:val="Cell"/>
              <w:rPr>
                <w:rFonts w:ascii="Gadugi" w:hAnsi="Gadugi"/>
              </w:rPr>
            </w:pPr>
            <w:r w:rsidRPr="00085349">
              <w:rPr>
                <w:rFonts w:ascii="Gadugi" w:hAnsi="Gadugi"/>
              </w:rPr>
              <w:t>[ ] No</w:t>
            </w:r>
          </w:p>
        </w:tc>
        <w:tc>
          <w:tcPr>
            <w:tcW w:w="2766" w:type="dxa"/>
          </w:tcPr>
          <w:p w14:paraId="504D5210" w14:textId="77777777" w:rsidR="00934D0E" w:rsidRPr="00085349" w:rsidRDefault="00934D0E" w:rsidP="00934D0E">
            <w:pPr>
              <w:pStyle w:val="Cell"/>
              <w:rPr>
                <w:rFonts w:ascii="Gadugi" w:hAnsi="Gadugi"/>
              </w:rPr>
            </w:pPr>
          </w:p>
        </w:tc>
      </w:tr>
      <w:tr w:rsidR="005612AA" w:rsidRPr="00085349" w14:paraId="320BE186" w14:textId="77777777" w:rsidTr="003F557A">
        <w:tc>
          <w:tcPr>
            <w:tcW w:w="790" w:type="dxa"/>
          </w:tcPr>
          <w:p w14:paraId="02E761BE" w14:textId="77777777" w:rsidR="00AC4765" w:rsidRPr="00085349" w:rsidRDefault="00AC4765" w:rsidP="00085349">
            <w:pPr>
              <w:pStyle w:val="RowsHeading"/>
              <w:rPr>
                <w:rFonts w:ascii="Gadugi" w:hAnsi="Gadugi"/>
              </w:rPr>
            </w:pPr>
          </w:p>
        </w:tc>
        <w:tc>
          <w:tcPr>
            <w:tcW w:w="434" w:type="dxa"/>
            <w:gridSpan w:val="2"/>
            <w:shd w:val="clear" w:color="auto" w:fill="auto"/>
          </w:tcPr>
          <w:p w14:paraId="019D5BB7" w14:textId="77777777" w:rsidR="00AC4765" w:rsidRPr="00085349" w:rsidRDefault="00AC4765" w:rsidP="00AC4765">
            <w:pPr>
              <w:pStyle w:val="RowsHeading"/>
              <w:rPr>
                <w:rFonts w:ascii="Gadugi" w:hAnsi="Gadugi"/>
              </w:rPr>
            </w:pPr>
            <w:r w:rsidRPr="00085349">
              <w:rPr>
                <w:rFonts w:ascii="Gadugi" w:hAnsi="Gadugi"/>
              </w:rPr>
              <w:t>a)</w:t>
            </w:r>
          </w:p>
        </w:tc>
        <w:tc>
          <w:tcPr>
            <w:tcW w:w="6426" w:type="dxa"/>
            <w:gridSpan w:val="2"/>
            <w:shd w:val="clear" w:color="auto" w:fill="auto"/>
          </w:tcPr>
          <w:p w14:paraId="0CD43CF9" w14:textId="77777777" w:rsidR="00AC4765" w:rsidRPr="00085349" w:rsidRDefault="00AC4765" w:rsidP="00AC4765">
            <w:pPr>
              <w:pStyle w:val="RowsHeading"/>
              <w:rPr>
                <w:rFonts w:ascii="Gadugi" w:hAnsi="Gadugi"/>
              </w:rPr>
            </w:pPr>
            <w:r w:rsidRPr="00085349">
              <w:rPr>
                <w:rFonts w:ascii="Gadugi" w:hAnsi="Gadugi"/>
              </w:rPr>
              <w:t>If yes, how frequent is this evaluation?</w:t>
            </w:r>
          </w:p>
        </w:tc>
        <w:tc>
          <w:tcPr>
            <w:tcW w:w="5030" w:type="dxa"/>
            <w:shd w:val="clear" w:color="auto" w:fill="auto"/>
          </w:tcPr>
          <w:p w14:paraId="4533DD7D" w14:textId="77777777" w:rsidR="00AC4765" w:rsidRPr="00085349" w:rsidRDefault="00AC4765" w:rsidP="00AC4765">
            <w:pPr>
              <w:pStyle w:val="Cell"/>
              <w:rPr>
                <w:rFonts w:ascii="Gadugi" w:hAnsi="Gadugi"/>
              </w:rPr>
            </w:pPr>
            <w:proofErr w:type="gramStart"/>
            <w:r w:rsidRPr="00085349">
              <w:rPr>
                <w:rFonts w:ascii="Gadugi" w:hAnsi="Gadugi"/>
              </w:rPr>
              <w:t>[ ]</w:t>
            </w:r>
            <w:proofErr w:type="gramEnd"/>
            <w:r w:rsidRPr="00085349">
              <w:rPr>
                <w:rFonts w:ascii="Gadugi" w:hAnsi="Gadugi"/>
              </w:rPr>
              <w:t xml:space="preserve"> Less than 3 years</w:t>
            </w:r>
          </w:p>
          <w:p w14:paraId="71C4E499" w14:textId="77777777" w:rsidR="00AC4765" w:rsidRPr="00085349" w:rsidRDefault="00AC4765" w:rsidP="00AC4765">
            <w:pPr>
              <w:pStyle w:val="Cell"/>
              <w:rPr>
                <w:rFonts w:ascii="Gadugi" w:hAnsi="Gadugi"/>
              </w:rPr>
            </w:pPr>
            <w:proofErr w:type="gramStart"/>
            <w:r w:rsidRPr="00085349">
              <w:rPr>
                <w:rFonts w:ascii="Gadugi" w:hAnsi="Gadugi"/>
              </w:rPr>
              <w:lastRenderedPageBreak/>
              <w:t>[ ]</w:t>
            </w:r>
            <w:proofErr w:type="gramEnd"/>
            <w:r w:rsidRPr="00085349">
              <w:rPr>
                <w:rFonts w:ascii="Gadugi" w:hAnsi="Gadugi"/>
              </w:rPr>
              <w:t xml:space="preserve"> 3 years</w:t>
            </w:r>
          </w:p>
          <w:p w14:paraId="2982ABFB" w14:textId="77777777" w:rsidR="00AC4765" w:rsidRPr="00085349" w:rsidRDefault="00AC4765" w:rsidP="00AC4765">
            <w:pPr>
              <w:pStyle w:val="Cell"/>
              <w:rPr>
                <w:rFonts w:ascii="Gadugi" w:hAnsi="Gadugi"/>
              </w:rPr>
            </w:pPr>
            <w:proofErr w:type="gramStart"/>
            <w:r w:rsidRPr="00085349">
              <w:rPr>
                <w:rFonts w:ascii="Gadugi" w:hAnsi="Gadugi"/>
              </w:rPr>
              <w:t>[ ]</w:t>
            </w:r>
            <w:proofErr w:type="gramEnd"/>
            <w:r w:rsidRPr="00085349">
              <w:rPr>
                <w:rFonts w:ascii="Gadugi" w:hAnsi="Gadugi"/>
              </w:rPr>
              <w:t xml:space="preserve"> 5 years</w:t>
            </w:r>
          </w:p>
          <w:p w14:paraId="150C9354" w14:textId="77777777" w:rsidR="00AC4765" w:rsidRPr="00085349" w:rsidRDefault="00AC4765" w:rsidP="00AC4765">
            <w:pPr>
              <w:pStyle w:val="Cell"/>
              <w:rPr>
                <w:rFonts w:ascii="Gadugi" w:hAnsi="Gadugi"/>
                <w:color w:val="FF0000"/>
              </w:rPr>
            </w:pPr>
            <w:r w:rsidRPr="00085349">
              <w:rPr>
                <w:rFonts w:ascii="Gadugi" w:hAnsi="Gadugi"/>
              </w:rPr>
              <w:t>[ ] more than 5 years</w:t>
            </w:r>
          </w:p>
        </w:tc>
        <w:tc>
          <w:tcPr>
            <w:tcW w:w="2766" w:type="dxa"/>
          </w:tcPr>
          <w:p w14:paraId="1E7CBA82" w14:textId="77777777" w:rsidR="00AC4765" w:rsidRPr="00085349" w:rsidRDefault="00AC4765" w:rsidP="00AC4765">
            <w:pPr>
              <w:pStyle w:val="Cell"/>
              <w:rPr>
                <w:rFonts w:ascii="Gadugi" w:hAnsi="Gadugi"/>
              </w:rPr>
            </w:pPr>
          </w:p>
        </w:tc>
      </w:tr>
      <w:tr w:rsidR="005612AA" w:rsidRPr="00085349" w14:paraId="611004AA" w14:textId="77777777" w:rsidTr="003F557A">
        <w:tc>
          <w:tcPr>
            <w:tcW w:w="790" w:type="dxa"/>
          </w:tcPr>
          <w:p w14:paraId="0CD7926C" w14:textId="77777777" w:rsidR="00AC4765" w:rsidRPr="00085349" w:rsidRDefault="00AC4765" w:rsidP="00A97A18">
            <w:pPr>
              <w:pStyle w:val="RowsHeading"/>
              <w:numPr>
                <w:ilvl w:val="0"/>
                <w:numId w:val="27"/>
              </w:numPr>
              <w:rPr>
                <w:rFonts w:ascii="Gadugi" w:hAnsi="Gadugi"/>
              </w:rPr>
            </w:pPr>
          </w:p>
        </w:tc>
        <w:tc>
          <w:tcPr>
            <w:tcW w:w="6860" w:type="dxa"/>
            <w:gridSpan w:val="4"/>
            <w:shd w:val="clear" w:color="auto" w:fill="auto"/>
          </w:tcPr>
          <w:p w14:paraId="4518EA50" w14:textId="77777777" w:rsidR="00AC4765" w:rsidRPr="00A3624E" w:rsidRDefault="00AC4765" w:rsidP="00AC4765">
            <w:pPr>
              <w:pStyle w:val="RowsHeading"/>
              <w:rPr>
                <w:rFonts w:ascii="Gadugi" w:hAnsi="Gadugi"/>
                <w:b/>
              </w:rPr>
            </w:pPr>
            <w:r w:rsidRPr="00A3624E">
              <w:rPr>
                <w:rFonts w:ascii="Gadugi" w:hAnsi="Gadugi"/>
                <w:b/>
              </w:rPr>
              <w:t>For which fields has accreditation been provided?</w:t>
            </w:r>
          </w:p>
        </w:tc>
        <w:tc>
          <w:tcPr>
            <w:tcW w:w="5030" w:type="dxa"/>
            <w:shd w:val="clear" w:color="auto" w:fill="auto"/>
          </w:tcPr>
          <w:p w14:paraId="67E1D7ED" w14:textId="77777777" w:rsidR="00AC4765" w:rsidRPr="00085349" w:rsidRDefault="00AC4765" w:rsidP="00AC4765">
            <w:pPr>
              <w:pStyle w:val="Cell"/>
              <w:rPr>
                <w:rFonts w:ascii="Gadugi" w:hAnsi="Gadugi"/>
                <w:color w:val="FF0000"/>
              </w:rPr>
            </w:pPr>
          </w:p>
        </w:tc>
        <w:tc>
          <w:tcPr>
            <w:tcW w:w="2766" w:type="dxa"/>
          </w:tcPr>
          <w:p w14:paraId="5E258945" w14:textId="77777777" w:rsidR="00AC4765" w:rsidRPr="00085349" w:rsidRDefault="00AC4765" w:rsidP="00AC4765">
            <w:pPr>
              <w:pStyle w:val="Cell"/>
              <w:rPr>
                <w:rFonts w:ascii="Gadugi" w:hAnsi="Gadugi"/>
              </w:rPr>
            </w:pPr>
          </w:p>
        </w:tc>
      </w:tr>
      <w:tr w:rsidR="005612AA" w:rsidRPr="00085349" w14:paraId="341A795B" w14:textId="77777777" w:rsidTr="003F557A">
        <w:tc>
          <w:tcPr>
            <w:tcW w:w="790" w:type="dxa"/>
          </w:tcPr>
          <w:p w14:paraId="3E8FDD7A" w14:textId="77777777" w:rsidR="00D76C68" w:rsidRPr="00085349" w:rsidRDefault="00D76C68" w:rsidP="00A97A18">
            <w:pPr>
              <w:pStyle w:val="RowsHeading"/>
              <w:numPr>
                <w:ilvl w:val="0"/>
                <w:numId w:val="27"/>
              </w:numPr>
              <w:rPr>
                <w:rFonts w:ascii="Gadugi" w:hAnsi="Gadugi"/>
              </w:rPr>
            </w:pPr>
          </w:p>
        </w:tc>
        <w:tc>
          <w:tcPr>
            <w:tcW w:w="6860" w:type="dxa"/>
            <w:gridSpan w:val="4"/>
            <w:shd w:val="clear" w:color="auto" w:fill="auto"/>
          </w:tcPr>
          <w:p w14:paraId="3030647E" w14:textId="77777777" w:rsidR="00D76C68" w:rsidRPr="00A3624E" w:rsidRDefault="00D76C68" w:rsidP="00AC4765">
            <w:pPr>
              <w:pStyle w:val="RowsHeading"/>
              <w:rPr>
                <w:rFonts w:ascii="Gadugi" w:hAnsi="Gadugi"/>
                <w:b/>
              </w:rPr>
            </w:pPr>
            <w:r w:rsidRPr="00A3624E">
              <w:rPr>
                <w:rFonts w:ascii="Gadugi" w:hAnsi="Gadugi"/>
                <w:b/>
              </w:rPr>
              <w:t xml:space="preserve">Has a cost-benefit analysis been undertaken to assess to identify priority sectors and to assess which areas of accreditation to add or remove from the offering of the national accreditation body? If yes, please elaborate.  </w:t>
            </w:r>
          </w:p>
        </w:tc>
        <w:tc>
          <w:tcPr>
            <w:tcW w:w="5030" w:type="dxa"/>
            <w:shd w:val="clear" w:color="auto" w:fill="auto"/>
          </w:tcPr>
          <w:p w14:paraId="4B8C0113" w14:textId="77777777" w:rsidR="00D76C68" w:rsidRPr="00085349" w:rsidRDefault="00D76C68" w:rsidP="00AC4765">
            <w:pPr>
              <w:pStyle w:val="Cell"/>
              <w:rPr>
                <w:rFonts w:ascii="Gadugi" w:hAnsi="Gadugi"/>
                <w:color w:val="FF0000"/>
              </w:rPr>
            </w:pPr>
          </w:p>
        </w:tc>
        <w:tc>
          <w:tcPr>
            <w:tcW w:w="2766" w:type="dxa"/>
          </w:tcPr>
          <w:p w14:paraId="551224CC" w14:textId="77777777" w:rsidR="00D76C68" w:rsidRPr="00085349" w:rsidRDefault="00D76C68" w:rsidP="00AC4765">
            <w:pPr>
              <w:pStyle w:val="Cell"/>
              <w:rPr>
                <w:rFonts w:ascii="Gadugi" w:hAnsi="Gadugi"/>
              </w:rPr>
            </w:pPr>
          </w:p>
        </w:tc>
      </w:tr>
      <w:tr w:rsidR="00AC4765" w:rsidRPr="00085349" w14:paraId="1C32034A" w14:textId="77777777" w:rsidTr="00504498">
        <w:tc>
          <w:tcPr>
            <w:tcW w:w="15446" w:type="dxa"/>
            <w:gridSpan w:val="7"/>
            <w:shd w:val="clear" w:color="auto" w:fill="F4B083" w:themeFill="accent2" w:themeFillTint="99"/>
          </w:tcPr>
          <w:p w14:paraId="76AE6A54" w14:textId="77777777" w:rsidR="00AC4765" w:rsidRPr="007770C7" w:rsidRDefault="00BB008B" w:rsidP="00085349">
            <w:pPr>
              <w:pStyle w:val="Cell"/>
              <w:rPr>
                <w:rFonts w:ascii="Gadugi" w:hAnsi="Gadugi"/>
                <w:b/>
                <w:color w:val="FF0000"/>
              </w:rPr>
            </w:pPr>
            <w:r w:rsidRPr="007770C7">
              <w:rPr>
                <w:b/>
              </w:rPr>
              <w:t xml:space="preserve">Questions related to </w:t>
            </w:r>
            <w:r w:rsidR="00EB4E58" w:rsidRPr="007770C7">
              <w:rPr>
                <w:b/>
              </w:rPr>
              <w:t>digitalisation</w:t>
            </w:r>
            <w:r w:rsidR="00A271CE" w:rsidRPr="007770C7">
              <w:rPr>
                <w:b/>
              </w:rPr>
              <w:t xml:space="preserve"> in accreditation and to </w:t>
            </w:r>
            <w:r w:rsidRPr="007770C7">
              <w:rPr>
                <w:b/>
              </w:rPr>
              <w:t xml:space="preserve">the impact of the COVID-19 pandemic on </w:t>
            </w:r>
            <w:r w:rsidR="00A271CE" w:rsidRPr="007770C7">
              <w:rPr>
                <w:b/>
              </w:rPr>
              <w:t>accreditation</w:t>
            </w:r>
          </w:p>
        </w:tc>
      </w:tr>
      <w:tr w:rsidR="005612AA" w:rsidRPr="00085349" w14:paraId="6B560F79" w14:textId="77777777" w:rsidTr="003F557A">
        <w:tc>
          <w:tcPr>
            <w:tcW w:w="790" w:type="dxa"/>
          </w:tcPr>
          <w:p w14:paraId="45B50194" w14:textId="77777777" w:rsidR="00AC4765" w:rsidRPr="00085349" w:rsidRDefault="00AC4765" w:rsidP="00A97A18">
            <w:pPr>
              <w:pStyle w:val="RowsHeading"/>
              <w:numPr>
                <w:ilvl w:val="0"/>
                <w:numId w:val="27"/>
              </w:numPr>
            </w:pPr>
          </w:p>
        </w:tc>
        <w:tc>
          <w:tcPr>
            <w:tcW w:w="6860" w:type="dxa"/>
            <w:gridSpan w:val="4"/>
            <w:shd w:val="clear" w:color="auto" w:fill="auto"/>
            <w:vAlign w:val="bottom"/>
          </w:tcPr>
          <w:p w14:paraId="4C0A607C" w14:textId="77777777" w:rsidR="00AC4765" w:rsidRPr="00A3624E" w:rsidRDefault="00AC4765" w:rsidP="00AC4765">
            <w:pPr>
              <w:pStyle w:val="RowsHeading"/>
              <w:rPr>
                <w:rFonts w:ascii="Gadugi" w:hAnsi="Gadugi"/>
                <w:b/>
              </w:rPr>
            </w:pPr>
            <w:r w:rsidRPr="00A3624E">
              <w:rPr>
                <w:rFonts w:ascii="Gadugi" w:hAnsi="Gadugi"/>
                <w:b/>
              </w:rPr>
              <w:t>Prior or at the beginning of the pandemic, was there a contingency plan established which laid down appropriate procedures?</w:t>
            </w:r>
          </w:p>
        </w:tc>
        <w:tc>
          <w:tcPr>
            <w:tcW w:w="5030" w:type="dxa"/>
            <w:shd w:val="clear" w:color="auto" w:fill="auto"/>
          </w:tcPr>
          <w:p w14:paraId="45244718" w14:textId="77777777" w:rsidR="00AC4765" w:rsidRPr="00085349" w:rsidRDefault="00AC4765" w:rsidP="00AC4765">
            <w:pPr>
              <w:pStyle w:val="Cell"/>
              <w:rPr>
                <w:rFonts w:ascii="Gadugi" w:hAnsi="Gadugi"/>
                <w:color w:val="FF0000"/>
              </w:rPr>
            </w:pPr>
          </w:p>
        </w:tc>
        <w:tc>
          <w:tcPr>
            <w:tcW w:w="2766" w:type="dxa"/>
          </w:tcPr>
          <w:p w14:paraId="1BC83997" w14:textId="77777777" w:rsidR="00AC4765" w:rsidRPr="00085349" w:rsidRDefault="00AC4765" w:rsidP="00AC4765">
            <w:pPr>
              <w:pStyle w:val="Cell"/>
              <w:rPr>
                <w:rFonts w:ascii="Gadugi" w:hAnsi="Gadugi"/>
              </w:rPr>
            </w:pPr>
          </w:p>
        </w:tc>
      </w:tr>
      <w:tr w:rsidR="005612AA" w:rsidRPr="00085349" w14:paraId="08647307" w14:textId="77777777" w:rsidTr="003F557A">
        <w:tc>
          <w:tcPr>
            <w:tcW w:w="790" w:type="dxa"/>
          </w:tcPr>
          <w:p w14:paraId="5F9C88F2" w14:textId="77777777" w:rsidR="00AC4765" w:rsidRPr="00085349" w:rsidRDefault="00AC4765" w:rsidP="00A97A18">
            <w:pPr>
              <w:pStyle w:val="RowsHeading"/>
              <w:numPr>
                <w:ilvl w:val="0"/>
                <w:numId w:val="27"/>
              </w:numPr>
            </w:pPr>
          </w:p>
        </w:tc>
        <w:tc>
          <w:tcPr>
            <w:tcW w:w="6860" w:type="dxa"/>
            <w:gridSpan w:val="4"/>
            <w:shd w:val="clear" w:color="auto" w:fill="auto"/>
            <w:vAlign w:val="bottom"/>
          </w:tcPr>
          <w:p w14:paraId="133E8CA6" w14:textId="77777777" w:rsidR="00AC4765" w:rsidRPr="00A3624E" w:rsidRDefault="00AC4765" w:rsidP="00AC4765">
            <w:pPr>
              <w:pStyle w:val="RowsHeading"/>
              <w:rPr>
                <w:rFonts w:ascii="Gadugi" w:hAnsi="Gadugi"/>
                <w:b/>
              </w:rPr>
            </w:pPr>
            <w:r w:rsidRPr="00A3624E">
              <w:rPr>
                <w:rFonts w:ascii="Gadugi" w:hAnsi="Gadugi"/>
                <w:b/>
              </w:rPr>
              <w:t>To which extent were the services offered by the accreditation bod</w:t>
            </w:r>
            <w:r w:rsidR="00FB68B6" w:rsidRPr="00A3624E">
              <w:rPr>
                <w:rFonts w:ascii="Gadugi" w:hAnsi="Gadugi"/>
                <w:b/>
              </w:rPr>
              <w:t>y</w:t>
            </w:r>
            <w:r w:rsidRPr="00A3624E">
              <w:rPr>
                <w:rFonts w:ascii="Gadugi" w:hAnsi="Gadugi"/>
                <w:b/>
              </w:rPr>
              <w:t xml:space="preserve"> available during the pandemic?</w:t>
            </w:r>
          </w:p>
        </w:tc>
        <w:tc>
          <w:tcPr>
            <w:tcW w:w="5030" w:type="dxa"/>
            <w:shd w:val="clear" w:color="auto" w:fill="auto"/>
          </w:tcPr>
          <w:p w14:paraId="61A682E3" w14:textId="77777777" w:rsidR="00AC4765" w:rsidRPr="00085349" w:rsidRDefault="00AC4765" w:rsidP="00AC4765">
            <w:pPr>
              <w:pStyle w:val="Cell"/>
              <w:rPr>
                <w:rFonts w:ascii="Gadugi" w:hAnsi="Gadugi"/>
                <w:color w:val="FF0000"/>
              </w:rPr>
            </w:pPr>
          </w:p>
        </w:tc>
        <w:tc>
          <w:tcPr>
            <w:tcW w:w="2766" w:type="dxa"/>
          </w:tcPr>
          <w:p w14:paraId="4BF81C59" w14:textId="77777777" w:rsidR="00AC4765" w:rsidRPr="00085349" w:rsidRDefault="00AC4765" w:rsidP="00AC4765">
            <w:pPr>
              <w:pStyle w:val="Cell"/>
              <w:rPr>
                <w:rFonts w:ascii="Gadugi" w:hAnsi="Gadugi"/>
              </w:rPr>
            </w:pPr>
          </w:p>
        </w:tc>
      </w:tr>
      <w:tr w:rsidR="005612AA" w:rsidRPr="00085349" w14:paraId="69B35034" w14:textId="77777777" w:rsidTr="003F557A">
        <w:tc>
          <w:tcPr>
            <w:tcW w:w="790" w:type="dxa"/>
          </w:tcPr>
          <w:p w14:paraId="109D8E37" w14:textId="77777777" w:rsidR="00AC4765" w:rsidRPr="00085349" w:rsidRDefault="00AC4765" w:rsidP="00A97A18">
            <w:pPr>
              <w:pStyle w:val="RowsHeading"/>
              <w:numPr>
                <w:ilvl w:val="0"/>
                <w:numId w:val="27"/>
              </w:numPr>
            </w:pPr>
          </w:p>
        </w:tc>
        <w:tc>
          <w:tcPr>
            <w:tcW w:w="6860" w:type="dxa"/>
            <w:gridSpan w:val="4"/>
            <w:shd w:val="clear" w:color="auto" w:fill="auto"/>
            <w:vAlign w:val="bottom"/>
          </w:tcPr>
          <w:p w14:paraId="07659014" w14:textId="77777777" w:rsidR="00AC4765" w:rsidRPr="00A3624E" w:rsidRDefault="00AC4765" w:rsidP="00AC4765">
            <w:pPr>
              <w:pStyle w:val="RowsHeading"/>
              <w:rPr>
                <w:rFonts w:ascii="Gadugi" w:hAnsi="Gadugi"/>
                <w:b/>
              </w:rPr>
            </w:pPr>
            <w:r w:rsidRPr="00A3624E">
              <w:rPr>
                <w:rFonts w:ascii="Gadugi" w:hAnsi="Gadugi"/>
                <w:b/>
              </w:rPr>
              <w:t xml:space="preserve">Have remote audit and inspection activities been introduced by the accreditation </w:t>
            </w:r>
            <w:r w:rsidR="00FB68B6" w:rsidRPr="00A3624E">
              <w:rPr>
                <w:rFonts w:ascii="Gadugi" w:hAnsi="Gadugi"/>
                <w:b/>
              </w:rPr>
              <w:t>body</w:t>
            </w:r>
            <w:r w:rsidRPr="00A3624E">
              <w:rPr>
                <w:rFonts w:ascii="Gadugi" w:hAnsi="Gadugi"/>
                <w:b/>
              </w:rPr>
              <w:t>?</w:t>
            </w:r>
          </w:p>
        </w:tc>
        <w:tc>
          <w:tcPr>
            <w:tcW w:w="5030" w:type="dxa"/>
            <w:shd w:val="clear" w:color="auto" w:fill="auto"/>
          </w:tcPr>
          <w:p w14:paraId="5E54F64D" w14:textId="77777777" w:rsidR="00AC4765" w:rsidRPr="00085349" w:rsidRDefault="00AC4765" w:rsidP="00AC4765">
            <w:pPr>
              <w:pStyle w:val="Cell"/>
              <w:rPr>
                <w:rFonts w:ascii="Gadugi" w:hAnsi="Gadugi"/>
                <w:color w:val="FF0000"/>
              </w:rPr>
            </w:pPr>
          </w:p>
        </w:tc>
        <w:tc>
          <w:tcPr>
            <w:tcW w:w="2766" w:type="dxa"/>
          </w:tcPr>
          <w:p w14:paraId="7C79DA29" w14:textId="77777777" w:rsidR="00AC4765" w:rsidRPr="00085349" w:rsidRDefault="00AC4765" w:rsidP="00AC4765">
            <w:pPr>
              <w:pStyle w:val="Cell"/>
              <w:rPr>
                <w:rFonts w:ascii="Gadugi" w:hAnsi="Gadugi"/>
              </w:rPr>
            </w:pPr>
          </w:p>
        </w:tc>
      </w:tr>
      <w:tr w:rsidR="005612AA" w:rsidRPr="00085349" w14:paraId="6E090E75" w14:textId="77777777" w:rsidTr="003F557A">
        <w:tc>
          <w:tcPr>
            <w:tcW w:w="790" w:type="dxa"/>
          </w:tcPr>
          <w:p w14:paraId="1F18B7BB" w14:textId="77777777" w:rsidR="00AC4765" w:rsidRPr="00085349" w:rsidRDefault="00AC4765" w:rsidP="00085349">
            <w:pPr>
              <w:pStyle w:val="RowsHeading"/>
              <w:ind w:left="720"/>
            </w:pPr>
          </w:p>
        </w:tc>
        <w:tc>
          <w:tcPr>
            <w:tcW w:w="434" w:type="dxa"/>
            <w:gridSpan w:val="2"/>
            <w:shd w:val="clear" w:color="auto" w:fill="auto"/>
          </w:tcPr>
          <w:p w14:paraId="124D366F" w14:textId="77777777" w:rsidR="00AC4765" w:rsidRPr="00D663CC" w:rsidRDefault="00AC4765" w:rsidP="00AC4765">
            <w:pPr>
              <w:pStyle w:val="RowsHeading"/>
              <w:rPr>
                <w:rFonts w:ascii="Gadugi" w:hAnsi="Gadugi"/>
              </w:rPr>
            </w:pPr>
            <w:r w:rsidRPr="00D663CC">
              <w:rPr>
                <w:rFonts w:ascii="Gadugi" w:hAnsi="Gadugi"/>
              </w:rPr>
              <w:t>a)</w:t>
            </w:r>
          </w:p>
        </w:tc>
        <w:tc>
          <w:tcPr>
            <w:tcW w:w="6426" w:type="dxa"/>
            <w:gridSpan w:val="2"/>
            <w:shd w:val="clear" w:color="auto" w:fill="auto"/>
          </w:tcPr>
          <w:p w14:paraId="372E0E53" w14:textId="77777777" w:rsidR="00AC4765" w:rsidRPr="00D663CC" w:rsidRDefault="00AC4765" w:rsidP="00AC4765">
            <w:pPr>
              <w:pStyle w:val="RowsHeading"/>
              <w:rPr>
                <w:rFonts w:ascii="Gadugi" w:hAnsi="Gadugi"/>
              </w:rPr>
            </w:pPr>
            <w:r w:rsidRPr="00D663CC">
              <w:rPr>
                <w:rFonts w:ascii="Gadugi" w:hAnsi="Gadugi"/>
              </w:rPr>
              <w:t>If yes, is this remote procedure also available for first-time accreditation?</w:t>
            </w:r>
          </w:p>
        </w:tc>
        <w:tc>
          <w:tcPr>
            <w:tcW w:w="5030" w:type="dxa"/>
            <w:shd w:val="clear" w:color="auto" w:fill="auto"/>
          </w:tcPr>
          <w:p w14:paraId="7CE8635C" w14:textId="77777777" w:rsidR="00AC4765" w:rsidRPr="00085349" w:rsidRDefault="00AC4765" w:rsidP="00AC4765">
            <w:pPr>
              <w:pStyle w:val="Cell"/>
              <w:rPr>
                <w:rFonts w:ascii="Gadugi" w:hAnsi="Gadugi"/>
                <w:color w:val="FF0000"/>
              </w:rPr>
            </w:pPr>
          </w:p>
        </w:tc>
        <w:tc>
          <w:tcPr>
            <w:tcW w:w="2766" w:type="dxa"/>
          </w:tcPr>
          <w:p w14:paraId="7A38BF1F" w14:textId="77777777" w:rsidR="00AC4765" w:rsidRPr="00085349" w:rsidRDefault="00AC4765" w:rsidP="00AC4765">
            <w:pPr>
              <w:pStyle w:val="Cell"/>
              <w:rPr>
                <w:rFonts w:ascii="Gadugi" w:hAnsi="Gadugi"/>
              </w:rPr>
            </w:pPr>
          </w:p>
        </w:tc>
      </w:tr>
      <w:tr w:rsidR="005612AA" w:rsidRPr="00085349" w14:paraId="6DFD8905" w14:textId="77777777" w:rsidTr="003F557A">
        <w:tc>
          <w:tcPr>
            <w:tcW w:w="790" w:type="dxa"/>
          </w:tcPr>
          <w:p w14:paraId="6C7C84A1" w14:textId="77777777" w:rsidR="00AC4765" w:rsidRPr="00085349" w:rsidRDefault="00AC4765" w:rsidP="00A97A18">
            <w:pPr>
              <w:pStyle w:val="RowsHeading"/>
              <w:numPr>
                <w:ilvl w:val="0"/>
                <w:numId w:val="27"/>
              </w:numPr>
            </w:pPr>
          </w:p>
        </w:tc>
        <w:tc>
          <w:tcPr>
            <w:tcW w:w="6860" w:type="dxa"/>
            <w:gridSpan w:val="4"/>
            <w:shd w:val="clear" w:color="auto" w:fill="auto"/>
            <w:vAlign w:val="bottom"/>
          </w:tcPr>
          <w:p w14:paraId="7FF90481" w14:textId="77777777" w:rsidR="00AC4765" w:rsidRPr="00A3624E" w:rsidRDefault="00AC4765" w:rsidP="00AC4765">
            <w:pPr>
              <w:pStyle w:val="RowsHeading"/>
              <w:rPr>
                <w:rFonts w:ascii="Gadugi" w:hAnsi="Gadugi"/>
                <w:b/>
              </w:rPr>
            </w:pPr>
            <w:r w:rsidRPr="00A3624E">
              <w:rPr>
                <w:rFonts w:ascii="Gadugi" w:hAnsi="Gadugi"/>
                <w:b/>
              </w:rPr>
              <w:t xml:space="preserve">Is there a strategy or action plan in place regarding the </w:t>
            </w:r>
            <w:r w:rsidR="00FB68B6" w:rsidRPr="00A3624E">
              <w:rPr>
                <w:rFonts w:ascii="Gadugi" w:hAnsi="Gadugi"/>
                <w:b/>
              </w:rPr>
              <w:t>digitalisation</w:t>
            </w:r>
            <w:r w:rsidRPr="00A3624E">
              <w:rPr>
                <w:rFonts w:ascii="Gadugi" w:hAnsi="Gadugi"/>
                <w:b/>
              </w:rPr>
              <w:t xml:space="preserve"> of </w:t>
            </w:r>
            <w:r w:rsidR="00A271CE" w:rsidRPr="00A3624E">
              <w:rPr>
                <w:rFonts w:ascii="Gadugi" w:hAnsi="Gadugi"/>
                <w:b/>
              </w:rPr>
              <w:t xml:space="preserve">procedures and activities within </w:t>
            </w:r>
            <w:r w:rsidRPr="00A3624E">
              <w:rPr>
                <w:rFonts w:ascii="Gadugi" w:hAnsi="Gadugi"/>
                <w:b/>
              </w:rPr>
              <w:t>accreditation bodies?</w:t>
            </w:r>
          </w:p>
        </w:tc>
        <w:tc>
          <w:tcPr>
            <w:tcW w:w="5030" w:type="dxa"/>
            <w:shd w:val="clear" w:color="auto" w:fill="auto"/>
          </w:tcPr>
          <w:p w14:paraId="0F2EB7FC" w14:textId="77777777" w:rsidR="00AC4765" w:rsidRPr="00085349" w:rsidRDefault="00AC4765" w:rsidP="00AC4765">
            <w:pPr>
              <w:pStyle w:val="Cell"/>
              <w:rPr>
                <w:rFonts w:ascii="Gadugi" w:hAnsi="Gadugi"/>
                <w:color w:val="FF0000"/>
              </w:rPr>
            </w:pPr>
          </w:p>
        </w:tc>
        <w:tc>
          <w:tcPr>
            <w:tcW w:w="2766" w:type="dxa"/>
          </w:tcPr>
          <w:p w14:paraId="0E55006A" w14:textId="77777777" w:rsidR="00AC4765" w:rsidRPr="00085349" w:rsidRDefault="00AC4765" w:rsidP="00AC4765">
            <w:pPr>
              <w:pStyle w:val="Cell"/>
              <w:rPr>
                <w:rFonts w:ascii="Gadugi" w:hAnsi="Gadugi"/>
              </w:rPr>
            </w:pPr>
          </w:p>
        </w:tc>
      </w:tr>
      <w:tr w:rsidR="005612AA" w:rsidRPr="00085349" w14:paraId="6EBDF8B0" w14:textId="77777777" w:rsidTr="003F557A">
        <w:tc>
          <w:tcPr>
            <w:tcW w:w="790" w:type="dxa"/>
          </w:tcPr>
          <w:p w14:paraId="327E6C98" w14:textId="77777777" w:rsidR="00AC4765" w:rsidRPr="00085349" w:rsidRDefault="00AC4765" w:rsidP="00A97A18">
            <w:pPr>
              <w:pStyle w:val="RowsHeading"/>
              <w:numPr>
                <w:ilvl w:val="0"/>
                <w:numId w:val="27"/>
              </w:numPr>
            </w:pPr>
          </w:p>
        </w:tc>
        <w:tc>
          <w:tcPr>
            <w:tcW w:w="6860" w:type="dxa"/>
            <w:gridSpan w:val="4"/>
            <w:shd w:val="clear" w:color="auto" w:fill="auto"/>
            <w:vAlign w:val="bottom"/>
          </w:tcPr>
          <w:p w14:paraId="3718CCB9" w14:textId="77777777" w:rsidR="00AC4765" w:rsidRPr="00A3624E" w:rsidRDefault="00AC4765" w:rsidP="00AC4765">
            <w:pPr>
              <w:pStyle w:val="RowsHeading"/>
              <w:rPr>
                <w:rFonts w:ascii="Gadugi" w:hAnsi="Gadugi"/>
                <w:b/>
              </w:rPr>
            </w:pPr>
            <w:r w:rsidRPr="00A3624E">
              <w:rPr>
                <w:rFonts w:ascii="Gadugi" w:hAnsi="Gadugi"/>
                <w:b/>
              </w:rPr>
              <w:t>Do</w:t>
            </w:r>
            <w:r w:rsidR="00FB68B6" w:rsidRPr="00A3624E">
              <w:rPr>
                <w:rFonts w:ascii="Gadugi" w:hAnsi="Gadugi"/>
                <w:b/>
              </w:rPr>
              <w:t xml:space="preserve">es </w:t>
            </w:r>
            <w:r w:rsidR="00BB008B" w:rsidRPr="00A3624E">
              <w:rPr>
                <w:rFonts w:ascii="Gadugi" w:hAnsi="Gadugi"/>
                <w:b/>
              </w:rPr>
              <w:t>the</w:t>
            </w:r>
            <w:r w:rsidRPr="00A3624E">
              <w:rPr>
                <w:rFonts w:ascii="Gadugi" w:hAnsi="Gadugi"/>
                <w:b/>
              </w:rPr>
              <w:t xml:space="preserve"> accreditation bod</w:t>
            </w:r>
            <w:r w:rsidR="00FB68B6" w:rsidRPr="00A3624E">
              <w:rPr>
                <w:rFonts w:ascii="Gadugi" w:hAnsi="Gadugi"/>
                <w:b/>
              </w:rPr>
              <w:t>y</w:t>
            </w:r>
            <w:r w:rsidRPr="00A3624E">
              <w:rPr>
                <w:rFonts w:ascii="Gadugi" w:hAnsi="Gadugi"/>
                <w:b/>
              </w:rPr>
              <w:t xml:space="preserve"> have designated staff and/or working groups for </w:t>
            </w:r>
            <w:r w:rsidR="002A0878" w:rsidRPr="00A3624E">
              <w:rPr>
                <w:rFonts w:ascii="Gadugi" w:hAnsi="Gadugi"/>
                <w:b/>
              </w:rPr>
              <w:t>digitalis</w:t>
            </w:r>
            <w:r w:rsidR="00FB68B6" w:rsidRPr="00A3624E">
              <w:rPr>
                <w:rFonts w:ascii="Gadugi" w:hAnsi="Gadugi"/>
                <w:b/>
              </w:rPr>
              <w:t>ation</w:t>
            </w:r>
            <w:r w:rsidR="00A271CE" w:rsidRPr="00A3624E">
              <w:rPr>
                <w:rFonts w:ascii="Gadugi" w:hAnsi="Gadugi"/>
                <w:b/>
              </w:rPr>
              <w:t xml:space="preserve"> of procedures and activities</w:t>
            </w:r>
            <w:r w:rsidRPr="00A3624E">
              <w:rPr>
                <w:rFonts w:ascii="Gadugi" w:hAnsi="Gadugi"/>
                <w:b/>
              </w:rPr>
              <w:t>?</w:t>
            </w:r>
          </w:p>
        </w:tc>
        <w:tc>
          <w:tcPr>
            <w:tcW w:w="5030" w:type="dxa"/>
            <w:shd w:val="clear" w:color="auto" w:fill="auto"/>
          </w:tcPr>
          <w:p w14:paraId="4D72B650" w14:textId="77777777" w:rsidR="00AC4765" w:rsidRPr="00085349" w:rsidRDefault="00AC4765" w:rsidP="00AC4765">
            <w:pPr>
              <w:pStyle w:val="Cell"/>
              <w:rPr>
                <w:rFonts w:ascii="Gadugi" w:hAnsi="Gadugi"/>
                <w:color w:val="FF0000"/>
              </w:rPr>
            </w:pPr>
          </w:p>
        </w:tc>
        <w:tc>
          <w:tcPr>
            <w:tcW w:w="2766" w:type="dxa"/>
          </w:tcPr>
          <w:p w14:paraId="44C9047D" w14:textId="77777777" w:rsidR="00AC4765" w:rsidRPr="00085349" w:rsidRDefault="00AC4765" w:rsidP="00AC4765">
            <w:pPr>
              <w:pStyle w:val="Cell"/>
              <w:rPr>
                <w:rFonts w:ascii="Gadugi" w:hAnsi="Gadugi"/>
              </w:rPr>
            </w:pPr>
          </w:p>
        </w:tc>
      </w:tr>
      <w:tr w:rsidR="005612AA" w:rsidRPr="00085349" w14:paraId="7E9A1321" w14:textId="77777777" w:rsidTr="003F557A">
        <w:tc>
          <w:tcPr>
            <w:tcW w:w="790" w:type="dxa"/>
          </w:tcPr>
          <w:p w14:paraId="08FA6A82" w14:textId="77777777" w:rsidR="00AC4765" w:rsidRPr="00085349" w:rsidRDefault="00AC4765" w:rsidP="00A97A18">
            <w:pPr>
              <w:pStyle w:val="RowsHeading"/>
              <w:numPr>
                <w:ilvl w:val="0"/>
                <w:numId w:val="27"/>
              </w:numPr>
            </w:pPr>
          </w:p>
        </w:tc>
        <w:tc>
          <w:tcPr>
            <w:tcW w:w="6860" w:type="dxa"/>
            <w:gridSpan w:val="4"/>
            <w:shd w:val="clear" w:color="auto" w:fill="auto"/>
            <w:vAlign w:val="bottom"/>
          </w:tcPr>
          <w:p w14:paraId="09D4A65E" w14:textId="77777777" w:rsidR="00737729" w:rsidRPr="00A3624E" w:rsidRDefault="00AC4765" w:rsidP="00AC4765">
            <w:pPr>
              <w:pStyle w:val="RowsHeading"/>
              <w:rPr>
                <w:rFonts w:ascii="Gadugi" w:hAnsi="Gadugi"/>
                <w:b/>
              </w:rPr>
            </w:pPr>
            <w:r w:rsidRPr="00A3624E">
              <w:rPr>
                <w:rFonts w:ascii="Gadugi" w:hAnsi="Gadugi"/>
                <w:b/>
              </w:rPr>
              <w:t>What lessons have been learnt in this area due to the pandemic and are there any strategic changes planned due to this experience?</w:t>
            </w:r>
          </w:p>
        </w:tc>
        <w:tc>
          <w:tcPr>
            <w:tcW w:w="5030" w:type="dxa"/>
            <w:shd w:val="clear" w:color="auto" w:fill="auto"/>
          </w:tcPr>
          <w:p w14:paraId="3DFF0CE9" w14:textId="77777777" w:rsidR="00AC4765" w:rsidRPr="00085349" w:rsidRDefault="00AC4765" w:rsidP="00AC4765">
            <w:pPr>
              <w:pStyle w:val="Cell"/>
              <w:rPr>
                <w:rFonts w:ascii="Gadugi" w:hAnsi="Gadugi"/>
                <w:color w:val="FF0000"/>
              </w:rPr>
            </w:pPr>
          </w:p>
        </w:tc>
        <w:tc>
          <w:tcPr>
            <w:tcW w:w="2766" w:type="dxa"/>
          </w:tcPr>
          <w:p w14:paraId="7C9F1949" w14:textId="77777777" w:rsidR="00AC4765" w:rsidRPr="00085349" w:rsidRDefault="00AC4765" w:rsidP="00AC4765">
            <w:pPr>
              <w:pStyle w:val="Cell"/>
              <w:rPr>
                <w:rFonts w:ascii="Gadugi" w:hAnsi="Gadugi"/>
              </w:rPr>
            </w:pPr>
          </w:p>
        </w:tc>
      </w:tr>
      <w:tr w:rsidR="005612AA" w:rsidRPr="00085349" w14:paraId="320EA83D" w14:textId="77777777" w:rsidTr="009B6329">
        <w:tc>
          <w:tcPr>
            <w:tcW w:w="790" w:type="dxa"/>
            <w:shd w:val="clear" w:color="auto" w:fill="008E79"/>
          </w:tcPr>
          <w:p w14:paraId="77DCE4E0" w14:textId="77777777" w:rsidR="00AC4765" w:rsidRPr="00085349" w:rsidRDefault="00AC4765" w:rsidP="00085349">
            <w:pPr>
              <w:pStyle w:val="Cell"/>
              <w:rPr>
                <w:rFonts w:ascii="Gadugi" w:hAnsi="Gadugi"/>
                <w:b/>
                <w:color w:val="FFFFFF" w:themeColor="background1"/>
                <w:sz w:val="22"/>
              </w:rPr>
            </w:pPr>
          </w:p>
        </w:tc>
        <w:tc>
          <w:tcPr>
            <w:tcW w:w="14656" w:type="dxa"/>
            <w:gridSpan w:val="6"/>
            <w:shd w:val="clear" w:color="auto" w:fill="008E79"/>
            <w:vAlign w:val="center"/>
          </w:tcPr>
          <w:p w14:paraId="70456A5F" w14:textId="41902C91" w:rsidR="00D71C69" w:rsidRPr="00D71C69" w:rsidRDefault="00AC4765" w:rsidP="00A14DF8">
            <w:pPr>
              <w:pStyle w:val="Cell"/>
              <w:rPr>
                <w:rFonts w:ascii="Gadugi" w:hAnsi="Gadugi"/>
                <w:b/>
                <w:color w:val="FFFFFF" w:themeColor="background1"/>
                <w:sz w:val="22"/>
              </w:rPr>
            </w:pPr>
            <w:r w:rsidRPr="00085349">
              <w:rPr>
                <w:rFonts w:ascii="Gadugi" w:hAnsi="Gadugi"/>
                <w:b/>
                <w:color w:val="FFFFFF" w:themeColor="background1"/>
                <w:sz w:val="22"/>
              </w:rPr>
              <w:t>Thematic</w:t>
            </w:r>
            <w:r w:rsidR="00D71C69">
              <w:rPr>
                <w:rFonts w:ascii="Gadugi" w:hAnsi="Gadugi"/>
                <w:b/>
                <w:color w:val="FFFFFF" w:themeColor="background1"/>
                <w:sz w:val="22"/>
              </w:rPr>
              <w:t xml:space="preserve"> block 4. Conformity assessment</w:t>
            </w:r>
          </w:p>
        </w:tc>
      </w:tr>
      <w:tr w:rsidR="005612AA" w:rsidRPr="00085349" w14:paraId="05F90D18" w14:textId="77777777" w:rsidTr="003F557A">
        <w:tc>
          <w:tcPr>
            <w:tcW w:w="790" w:type="dxa"/>
          </w:tcPr>
          <w:p w14:paraId="7758EB06" w14:textId="77777777" w:rsidR="00AC4765" w:rsidRPr="00085349" w:rsidRDefault="00AC4765" w:rsidP="00A97A18">
            <w:pPr>
              <w:pStyle w:val="RowsHeading"/>
              <w:numPr>
                <w:ilvl w:val="0"/>
                <w:numId w:val="28"/>
              </w:numPr>
              <w:rPr>
                <w:rFonts w:ascii="Gadugi" w:hAnsi="Gadugi"/>
              </w:rPr>
            </w:pPr>
          </w:p>
        </w:tc>
        <w:tc>
          <w:tcPr>
            <w:tcW w:w="6860" w:type="dxa"/>
            <w:gridSpan w:val="4"/>
            <w:shd w:val="clear" w:color="auto" w:fill="auto"/>
          </w:tcPr>
          <w:p w14:paraId="293D2E3B" w14:textId="77777777" w:rsidR="00AC4765" w:rsidRPr="00A3624E" w:rsidRDefault="00154B55" w:rsidP="00F819CB">
            <w:pPr>
              <w:pStyle w:val="RowsHeading"/>
              <w:rPr>
                <w:rFonts w:ascii="Gadugi" w:hAnsi="Gadugi"/>
                <w:b/>
                <w:color w:val="FF0000"/>
                <w:highlight w:val="yellow"/>
              </w:rPr>
            </w:pPr>
            <w:r w:rsidRPr="00A3624E">
              <w:rPr>
                <w:rFonts w:ascii="Gadugi" w:hAnsi="Gadugi"/>
                <w:b/>
              </w:rPr>
              <w:t>Have any changes been made to the conformity assessment legislation since the last assessment</w:t>
            </w:r>
            <w:r w:rsidR="006353E9" w:rsidRPr="00A3624E">
              <w:rPr>
                <w:rFonts w:ascii="Gadugi" w:hAnsi="Gadugi"/>
                <w:b/>
              </w:rPr>
              <w:t xml:space="preserve"> (January 2019)</w:t>
            </w:r>
            <w:r w:rsidRPr="00A3624E">
              <w:rPr>
                <w:rFonts w:ascii="Gadugi" w:hAnsi="Gadugi"/>
                <w:b/>
              </w:rPr>
              <w:t xml:space="preserve">? If yes, please specify what changes have been made and whether they are connected to the EU acquis. </w:t>
            </w:r>
          </w:p>
        </w:tc>
        <w:tc>
          <w:tcPr>
            <w:tcW w:w="5030" w:type="dxa"/>
            <w:shd w:val="clear" w:color="auto" w:fill="auto"/>
          </w:tcPr>
          <w:p w14:paraId="2B235A63" w14:textId="77777777" w:rsidR="005779BE" w:rsidRPr="00085349" w:rsidRDefault="005779BE" w:rsidP="005779BE">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w:t>
            </w:r>
          </w:p>
          <w:p w14:paraId="064F5059" w14:textId="77777777" w:rsidR="00AC4765" w:rsidRPr="00085349" w:rsidRDefault="005779BE" w:rsidP="00AC4765">
            <w:pPr>
              <w:pStyle w:val="Cell"/>
              <w:rPr>
                <w:rFonts w:ascii="Gadugi" w:hAnsi="Gadugi"/>
              </w:rPr>
            </w:pPr>
            <w:r w:rsidRPr="00085349">
              <w:rPr>
                <w:rFonts w:ascii="Gadugi" w:hAnsi="Gadugi"/>
              </w:rPr>
              <w:t>[ ] No</w:t>
            </w:r>
          </w:p>
        </w:tc>
        <w:tc>
          <w:tcPr>
            <w:tcW w:w="2766" w:type="dxa"/>
          </w:tcPr>
          <w:p w14:paraId="2BCA2BA4" w14:textId="77777777" w:rsidR="00AC4765" w:rsidRPr="00085349" w:rsidRDefault="00AC4765" w:rsidP="00AC4765">
            <w:pPr>
              <w:pStyle w:val="Cell"/>
              <w:rPr>
                <w:rFonts w:ascii="Gadugi" w:hAnsi="Gadugi"/>
              </w:rPr>
            </w:pPr>
          </w:p>
        </w:tc>
      </w:tr>
      <w:tr w:rsidR="005612AA" w:rsidRPr="00085349" w14:paraId="268DF016" w14:textId="77777777" w:rsidTr="003F557A">
        <w:tc>
          <w:tcPr>
            <w:tcW w:w="790" w:type="dxa"/>
          </w:tcPr>
          <w:p w14:paraId="3E781561" w14:textId="77777777" w:rsidR="00154B55" w:rsidRPr="00085349" w:rsidRDefault="00154B55" w:rsidP="00A97A18">
            <w:pPr>
              <w:pStyle w:val="RowsHeading"/>
              <w:numPr>
                <w:ilvl w:val="0"/>
                <w:numId w:val="28"/>
              </w:numPr>
              <w:rPr>
                <w:rFonts w:ascii="Gadugi" w:hAnsi="Gadugi"/>
              </w:rPr>
            </w:pPr>
          </w:p>
        </w:tc>
        <w:tc>
          <w:tcPr>
            <w:tcW w:w="6860" w:type="dxa"/>
            <w:gridSpan w:val="4"/>
            <w:shd w:val="clear" w:color="auto" w:fill="auto"/>
          </w:tcPr>
          <w:p w14:paraId="1FD904E7" w14:textId="77777777" w:rsidR="00154B55" w:rsidRPr="00A3624E" w:rsidRDefault="00154B55" w:rsidP="00F819CB">
            <w:pPr>
              <w:pStyle w:val="RowsHeading"/>
              <w:rPr>
                <w:rFonts w:ascii="Gadugi" w:hAnsi="Gadugi"/>
                <w:b/>
              </w:rPr>
            </w:pPr>
            <w:r w:rsidRPr="00A3624E">
              <w:rPr>
                <w:rFonts w:ascii="Gadugi" w:hAnsi="Gadugi"/>
                <w:b/>
              </w:rPr>
              <w:t>Have there been any changes with respect to the assessment of conformity assessment bodies by the national accreditation body since the last OECD survey?</w:t>
            </w:r>
          </w:p>
        </w:tc>
        <w:tc>
          <w:tcPr>
            <w:tcW w:w="5030" w:type="dxa"/>
            <w:shd w:val="clear" w:color="auto" w:fill="auto"/>
          </w:tcPr>
          <w:p w14:paraId="639DE383" w14:textId="77777777" w:rsidR="008F6E10" w:rsidRPr="00085349" w:rsidRDefault="008F6E10" w:rsidP="008F6E10">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w:t>
            </w:r>
          </w:p>
          <w:p w14:paraId="3B2E1160" w14:textId="77777777" w:rsidR="00154B55" w:rsidRPr="00085349" w:rsidDel="00154B55" w:rsidRDefault="008F6E10" w:rsidP="00AC4765">
            <w:pPr>
              <w:pStyle w:val="Cell"/>
              <w:rPr>
                <w:rFonts w:ascii="Gadugi" w:hAnsi="Gadugi"/>
              </w:rPr>
            </w:pPr>
            <w:r w:rsidRPr="00085349">
              <w:rPr>
                <w:rFonts w:ascii="Gadugi" w:hAnsi="Gadugi"/>
              </w:rPr>
              <w:t>[ ] No</w:t>
            </w:r>
          </w:p>
        </w:tc>
        <w:tc>
          <w:tcPr>
            <w:tcW w:w="2766" w:type="dxa"/>
          </w:tcPr>
          <w:p w14:paraId="715D6238" w14:textId="77777777" w:rsidR="00154B55" w:rsidRPr="00085349" w:rsidRDefault="00154B55" w:rsidP="00AC4765">
            <w:pPr>
              <w:pStyle w:val="Cell"/>
              <w:rPr>
                <w:rFonts w:ascii="Gadugi" w:hAnsi="Gadugi"/>
              </w:rPr>
            </w:pPr>
          </w:p>
        </w:tc>
      </w:tr>
      <w:tr w:rsidR="005612AA" w:rsidRPr="00085349" w14:paraId="51ACB5CF" w14:textId="77777777" w:rsidTr="003F557A">
        <w:tc>
          <w:tcPr>
            <w:tcW w:w="790" w:type="dxa"/>
          </w:tcPr>
          <w:p w14:paraId="2E404BA4" w14:textId="77777777" w:rsidR="00154B55" w:rsidRPr="00085349" w:rsidRDefault="00154B55" w:rsidP="00A97A18">
            <w:pPr>
              <w:pStyle w:val="RowsHeading"/>
              <w:numPr>
                <w:ilvl w:val="0"/>
                <w:numId w:val="28"/>
              </w:numPr>
              <w:rPr>
                <w:rFonts w:ascii="Gadugi" w:hAnsi="Gadugi"/>
              </w:rPr>
            </w:pPr>
          </w:p>
        </w:tc>
        <w:tc>
          <w:tcPr>
            <w:tcW w:w="6860" w:type="dxa"/>
            <w:gridSpan w:val="4"/>
            <w:shd w:val="clear" w:color="auto" w:fill="auto"/>
          </w:tcPr>
          <w:p w14:paraId="73A2AFA3" w14:textId="77777777" w:rsidR="00154B55" w:rsidRPr="00A3624E" w:rsidRDefault="00154B55" w:rsidP="00F819CB">
            <w:pPr>
              <w:pStyle w:val="RowsHeading"/>
              <w:rPr>
                <w:rFonts w:ascii="Gadugi" w:hAnsi="Gadugi"/>
                <w:b/>
              </w:rPr>
            </w:pPr>
            <w:r w:rsidRPr="00A3624E">
              <w:rPr>
                <w:rFonts w:ascii="Gadugi" w:hAnsi="Gadugi"/>
                <w:b/>
              </w:rPr>
              <w:t>Is there an SME designated webpage/portal/gateway providing information on conformity assessment bodies?</w:t>
            </w:r>
          </w:p>
        </w:tc>
        <w:tc>
          <w:tcPr>
            <w:tcW w:w="5030" w:type="dxa"/>
            <w:shd w:val="clear" w:color="auto" w:fill="auto"/>
          </w:tcPr>
          <w:p w14:paraId="4338F0FB" w14:textId="77777777" w:rsidR="00154B55" w:rsidRPr="00085349" w:rsidRDefault="00154B55" w:rsidP="00AC4765">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w:t>
            </w:r>
          </w:p>
          <w:p w14:paraId="7A81B541" w14:textId="77777777" w:rsidR="00154B55" w:rsidRPr="00085349" w:rsidRDefault="00154B55" w:rsidP="00AC4765">
            <w:pPr>
              <w:pStyle w:val="Cell"/>
              <w:rPr>
                <w:rFonts w:ascii="Gadugi" w:hAnsi="Gadugi"/>
              </w:rPr>
            </w:pPr>
            <w:r w:rsidRPr="00085349">
              <w:rPr>
                <w:rFonts w:ascii="Gadugi" w:hAnsi="Gadugi"/>
              </w:rPr>
              <w:t>[ ] No</w:t>
            </w:r>
          </w:p>
        </w:tc>
        <w:tc>
          <w:tcPr>
            <w:tcW w:w="2766" w:type="dxa"/>
          </w:tcPr>
          <w:p w14:paraId="5D138A47" w14:textId="77777777" w:rsidR="00154B55" w:rsidRPr="00085349" w:rsidRDefault="00154B55" w:rsidP="00AC4765">
            <w:pPr>
              <w:pStyle w:val="Cell"/>
              <w:rPr>
                <w:rFonts w:ascii="Gadugi" w:hAnsi="Gadugi"/>
              </w:rPr>
            </w:pPr>
          </w:p>
        </w:tc>
      </w:tr>
      <w:tr w:rsidR="005612AA" w:rsidRPr="00085349" w14:paraId="3E8A6CC9" w14:textId="77777777" w:rsidTr="003F557A">
        <w:tc>
          <w:tcPr>
            <w:tcW w:w="790" w:type="dxa"/>
          </w:tcPr>
          <w:p w14:paraId="69C7B53E" w14:textId="77777777" w:rsidR="00AC4765" w:rsidRPr="00085349" w:rsidRDefault="00AC4765" w:rsidP="00A97A18">
            <w:pPr>
              <w:pStyle w:val="RowsHeading"/>
              <w:numPr>
                <w:ilvl w:val="0"/>
                <w:numId w:val="28"/>
              </w:numPr>
              <w:rPr>
                <w:rFonts w:ascii="Gadugi" w:hAnsi="Gadugi"/>
              </w:rPr>
            </w:pPr>
          </w:p>
        </w:tc>
        <w:tc>
          <w:tcPr>
            <w:tcW w:w="6860" w:type="dxa"/>
            <w:gridSpan w:val="4"/>
            <w:shd w:val="clear" w:color="auto" w:fill="auto"/>
          </w:tcPr>
          <w:p w14:paraId="2D80ECB5" w14:textId="77777777" w:rsidR="00AC4765" w:rsidRPr="00A3624E" w:rsidRDefault="00AC4765" w:rsidP="00AC4765">
            <w:pPr>
              <w:pStyle w:val="RowsHeading"/>
              <w:rPr>
                <w:rFonts w:ascii="Gadugi" w:hAnsi="Gadugi"/>
                <w:b/>
                <w:highlight w:val="yellow"/>
              </w:rPr>
            </w:pPr>
            <w:r w:rsidRPr="00A3624E">
              <w:rPr>
                <w:rFonts w:ascii="Gadugi" w:hAnsi="Gadugi"/>
                <w:b/>
              </w:rPr>
              <w:t>Are there any measures in place which facilitate SMEs access to conformity assessment (e.g. certification of products)?</w:t>
            </w:r>
          </w:p>
        </w:tc>
        <w:tc>
          <w:tcPr>
            <w:tcW w:w="5030" w:type="dxa"/>
            <w:shd w:val="clear" w:color="auto" w:fill="auto"/>
          </w:tcPr>
          <w:p w14:paraId="4605A5C8" w14:textId="77777777" w:rsidR="00AC4765" w:rsidRPr="00085349" w:rsidRDefault="00AC4765" w:rsidP="00AC4765">
            <w:pPr>
              <w:pStyle w:val="Cell"/>
              <w:ind w:firstLine="15"/>
              <w:rPr>
                <w:rFonts w:ascii="Gadugi" w:hAnsi="Gadugi"/>
              </w:rPr>
            </w:pPr>
            <w:proofErr w:type="gramStart"/>
            <w:r w:rsidRPr="00085349">
              <w:rPr>
                <w:rFonts w:ascii="Gadugi" w:hAnsi="Gadugi"/>
              </w:rPr>
              <w:t>[ ]</w:t>
            </w:r>
            <w:proofErr w:type="gramEnd"/>
            <w:r w:rsidRPr="00085349">
              <w:rPr>
                <w:rFonts w:ascii="Gadugi" w:hAnsi="Gadugi"/>
              </w:rPr>
              <w:t xml:space="preserve"> Yes</w:t>
            </w:r>
          </w:p>
          <w:p w14:paraId="61B5D52D" w14:textId="77777777" w:rsidR="00AC4765" w:rsidRPr="00085349" w:rsidRDefault="00AC4765" w:rsidP="00AC4765">
            <w:pPr>
              <w:pStyle w:val="Cell"/>
              <w:ind w:firstLine="15"/>
              <w:rPr>
                <w:rFonts w:ascii="Gadugi" w:hAnsi="Gadugi"/>
              </w:rPr>
            </w:pPr>
            <w:r w:rsidRPr="00085349">
              <w:rPr>
                <w:rFonts w:ascii="Gadugi" w:hAnsi="Gadugi"/>
              </w:rPr>
              <w:t>[ ] No</w:t>
            </w:r>
          </w:p>
        </w:tc>
        <w:tc>
          <w:tcPr>
            <w:tcW w:w="2766" w:type="dxa"/>
          </w:tcPr>
          <w:p w14:paraId="17C0124A" w14:textId="77777777" w:rsidR="00AC4765" w:rsidRPr="00085349" w:rsidRDefault="00AC4765" w:rsidP="00AC4765">
            <w:pPr>
              <w:pStyle w:val="Cell"/>
              <w:rPr>
                <w:rFonts w:ascii="Gadugi" w:hAnsi="Gadugi"/>
              </w:rPr>
            </w:pPr>
          </w:p>
        </w:tc>
      </w:tr>
      <w:tr w:rsidR="005612AA" w:rsidRPr="00085349" w14:paraId="0C18B796" w14:textId="77777777" w:rsidTr="003F557A">
        <w:tc>
          <w:tcPr>
            <w:tcW w:w="790" w:type="dxa"/>
          </w:tcPr>
          <w:p w14:paraId="5F7C34EF" w14:textId="77777777" w:rsidR="00076437" w:rsidRPr="00085349" w:rsidRDefault="00076437" w:rsidP="00085349">
            <w:pPr>
              <w:pStyle w:val="RowsHeading"/>
              <w:rPr>
                <w:rFonts w:ascii="Gadugi" w:hAnsi="Gadugi"/>
              </w:rPr>
            </w:pPr>
          </w:p>
        </w:tc>
        <w:tc>
          <w:tcPr>
            <w:tcW w:w="434" w:type="dxa"/>
            <w:gridSpan w:val="2"/>
            <w:shd w:val="clear" w:color="auto" w:fill="auto"/>
          </w:tcPr>
          <w:p w14:paraId="3B078D77" w14:textId="77777777" w:rsidR="00076437" w:rsidRPr="007667C8" w:rsidRDefault="00076437" w:rsidP="00AC4765">
            <w:pPr>
              <w:pStyle w:val="RowsHeading"/>
              <w:rPr>
                <w:rFonts w:ascii="Gadugi" w:hAnsi="Gadugi"/>
              </w:rPr>
            </w:pPr>
            <w:r w:rsidRPr="007667C8">
              <w:rPr>
                <w:rFonts w:ascii="Gadugi" w:hAnsi="Gadugi"/>
              </w:rPr>
              <w:t>a)</w:t>
            </w:r>
          </w:p>
        </w:tc>
        <w:tc>
          <w:tcPr>
            <w:tcW w:w="6426" w:type="dxa"/>
            <w:gridSpan w:val="2"/>
            <w:shd w:val="clear" w:color="auto" w:fill="auto"/>
          </w:tcPr>
          <w:p w14:paraId="2BCAE380" w14:textId="77777777" w:rsidR="00076437" w:rsidRPr="007667C8" w:rsidRDefault="00076437" w:rsidP="00AC4765">
            <w:pPr>
              <w:pStyle w:val="RowsHeading"/>
              <w:rPr>
                <w:rFonts w:ascii="Gadugi" w:hAnsi="Gadugi"/>
              </w:rPr>
            </w:pPr>
            <w:r w:rsidRPr="007667C8">
              <w:rPr>
                <w:rFonts w:ascii="Gadugi" w:hAnsi="Gadugi"/>
              </w:rPr>
              <w:t xml:space="preserve">If yes, please provide examples of such measures. </w:t>
            </w:r>
          </w:p>
        </w:tc>
        <w:tc>
          <w:tcPr>
            <w:tcW w:w="5030" w:type="dxa"/>
            <w:shd w:val="clear" w:color="auto" w:fill="auto"/>
          </w:tcPr>
          <w:p w14:paraId="2186741A" w14:textId="77777777" w:rsidR="00076437" w:rsidRPr="00085349" w:rsidRDefault="00076437" w:rsidP="00AC4765">
            <w:pPr>
              <w:pStyle w:val="Cell"/>
              <w:ind w:firstLine="15"/>
              <w:rPr>
                <w:rFonts w:ascii="Gadugi" w:hAnsi="Gadugi"/>
              </w:rPr>
            </w:pPr>
          </w:p>
        </w:tc>
        <w:tc>
          <w:tcPr>
            <w:tcW w:w="2766" w:type="dxa"/>
          </w:tcPr>
          <w:p w14:paraId="3E20D1AD" w14:textId="77777777" w:rsidR="00076437" w:rsidRPr="00085349" w:rsidRDefault="00076437" w:rsidP="00AC4765">
            <w:pPr>
              <w:pStyle w:val="Cell"/>
              <w:rPr>
                <w:rFonts w:ascii="Gadugi" w:hAnsi="Gadugi"/>
              </w:rPr>
            </w:pPr>
          </w:p>
        </w:tc>
      </w:tr>
      <w:tr w:rsidR="005612AA" w:rsidRPr="00085349" w14:paraId="3E995AD8" w14:textId="77777777" w:rsidTr="003F557A">
        <w:tc>
          <w:tcPr>
            <w:tcW w:w="790" w:type="dxa"/>
          </w:tcPr>
          <w:p w14:paraId="2B47B1E3" w14:textId="77777777" w:rsidR="00AC4765" w:rsidRPr="00085349" w:rsidRDefault="00AC4765" w:rsidP="00A97A18">
            <w:pPr>
              <w:pStyle w:val="RowsHeading"/>
              <w:numPr>
                <w:ilvl w:val="0"/>
                <w:numId w:val="28"/>
              </w:numPr>
              <w:rPr>
                <w:rFonts w:ascii="Gadugi" w:hAnsi="Gadugi"/>
              </w:rPr>
            </w:pPr>
          </w:p>
        </w:tc>
        <w:tc>
          <w:tcPr>
            <w:tcW w:w="6860" w:type="dxa"/>
            <w:gridSpan w:val="4"/>
            <w:shd w:val="clear" w:color="auto" w:fill="auto"/>
          </w:tcPr>
          <w:p w14:paraId="7880145F" w14:textId="77777777" w:rsidR="00AC4765" w:rsidRPr="00A3624E" w:rsidRDefault="00AC4765" w:rsidP="00AC4765">
            <w:pPr>
              <w:pStyle w:val="RowsHeading"/>
              <w:rPr>
                <w:rFonts w:ascii="Gadugi" w:hAnsi="Gadugi"/>
                <w:b/>
                <w:highlight w:val="yellow"/>
              </w:rPr>
            </w:pPr>
            <w:r w:rsidRPr="00A3624E">
              <w:rPr>
                <w:rFonts w:ascii="Gadugi" w:hAnsi="Gadugi"/>
                <w:b/>
              </w:rPr>
              <w:t>Is there legislation on conformity assessment evaluated at regular intervals?</w:t>
            </w:r>
            <w:r w:rsidRPr="00A3624E">
              <w:rPr>
                <w:rFonts w:ascii="Gadugi" w:hAnsi="Gadugi"/>
                <w:b/>
              </w:rPr>
              <w:tab/>
            </w:r>
          </w:p>
        </w:tc>
        <w:tc>
          <w:tcPr>
            <w:tcW w:w="5030" w:type="dxa"/>
            <w:shd w:val="clear" w:color="auto" w:fill="auto"/>
          </w:tcPr>
          <w:p w14:paraId="649A8894" w14:textId="77777777" w:rsidR="00AC4765" w:rsidRPr="00085349" w:rsidRDefault="00AC4765" w:rsidP="00AC4765">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 there is regular evaluation.</w:t>
            </w:r>
          </w:p>
          <w:p w14:paraId="17769093" w14:textId="77777777" w:rsidR="00AC4765" w:rsidRPr="00085349" w:rsidRDefault="00AC4765" w:rsidP="00AC4765">
            <w:pPr>
              <w:pStyle w:val="Cell"/>
              <w:rPr>
                <w:rFonts w:ascii="Gadugi" w:hAnsi="Gadugi"/>
              </w:rPr>
            </w:pPr>
            <w:proofErr w:type="gramStart"/>
            <w:r w:rsidRPr="00085349">
              <w:rPr>
                <w:rFonts w:ascii="Gadugi" w:hAnsi="Gadugi"/>
              </w:rPr>
              <w:lastRenderedPageBreak/>
              <w:t>[ ]</w:t>
            </w:r>
            <w:proofErr w:type="gramEnd"/>
            <w:r w:rsidRPr="00085349">
              <w:rPr>
                <w:rFonts w:ascii="Gadugi" w:hAnsi="Gadugi"/>
              </w:rPr>
              <w:t xml:space="preserve"> There has been evaluation but it is not regular.</w:t>
            </w:r>
          </w:p>
          <w:p w14:paraId="3A952614" w14:textId="77777777" w:rsidR="00AC4765" w:rsidRPr="00085349" w:rsidRDefault="00AC4765" w:rsidP="00AC4765">
            <w:pPr>
              <w:pStyle w:val="Cell"/>
              <w:rPr>
                <w:rFonts w:ascii="Gadugi" w:hAnsi="Gadugi"/>
              </w:rPr>
            </w:pPr>
            <w:r w:rsidRPr="00085349">
              <w:rPr>
                <w:rFonts w:ascii="Gadugi" w:hAnsi="Gadugi"/>
              </w:rPr>
              <w:t>[ ] There has never been an evaluation</w:t>
            </w:r>
          </w:p>
        </w:tc>
        <w:tc>
          <w:tcPr>
            <w:tcW w:w="2766" w:type="dxa"/>
          </w:tcPr>
          <w:p w14:paraId="06E29C78" w14:textId="77777777" w:rsidR="00AC4765" w:rsidRPr="00085349" w:rsidRDefault="00AC4765" w:rsidP="00AC4765">
            <w:pPr>
              <w:pStyle w:val="Cell"/>
              <w:rPr>
                <w:rFonts w:ascii="Gadugi" w:hAnsi="Gadugi"/>
              </w:rPr>
            </w:pPr>
          </w:p>
        </w:tc>
      </w:tr>
      <w:tr w:rsidR="005612AA" w:rsidRPr="00085349" w14:paraId="19E74C9E" w14:textId="77777777" w:rsidTr="003F557A">
        <w:tc>
          <w:tcPr>
            <w:tcW w:w="790" w:type="dxa"/>
          </w:tcPr>
          <w:p w14:paraId="1C3EF39A" w14:textId="77777777" w:rsidR="00AC4765" w:rsidRPr="00085349" w:rsidRDefault="00AC4765" w:rsidP="00085349">
            <w:pPr>
              <w:pStyle w:val="RowsHeading"/>
              <w:rPr>
                <w:rFonts w:ascii="Gadugi" w:hAnsi="Gadugi"/>
              </w:rPr>
            </w:pPr>
          </w:p>
        </w:tc>
        <w:tc>
          <w:tcPr>
            <w:tcW w:w="434" w:type="dxa"/>
            <w:gridSpan w:val="2"/>
            <w:shd w:val="clear" w:color="auto" w:fill="auto"/>
          </w:tcPr>
          <w:p w14:paraId="36141A56" w14:textId="77777777" w:rsidR="00AC4765" w:rsidRPr="00085349" w:rsidRDefault="00AC4765" w:rsidP="00AC4765">
            <w:pPr>
              <w:pStyle w:val="RowsHeading"/>
              <w:rPr>
                <w:rFonts w:ascii="Gadugi" w:hAnsi="Gadugi"/>
              </w:rPr>
            </w:pPr>
            <w:r w:rsidRPr="00085349">
              <w:rPr>
                <w:rFonts w:ascii="Gadugi" w:hAnsi="Gadugi"/>
              </w:rPr>
              <w:t>a)</w:t>
            </w:r>
          </w:p>
        </w:tc>
        <w:tc>
          <w:tcPr>
            <w:tcW w:w="6426" w:type="dxa"/>
            <w:gridSpan w:val="2"/>
            <w:shd w:val="clear" w:color="auto" w:fill="auto"/>
          </w:tcPr>
          <w:p w14:paraId="3C432258" w14:textId="77777777" w:rsidR="00AC4765" w:rsidRPr="00085349" w:rsidRDefault="00AC4765" w:rsidP="00AC4765">
            <w:pPr>
              <w:pStyle w:val="RowsHeading"/>
              <w:rPr>
                <w:rFonts w:ascii="Gadugi" w:hAnsi="Gadugi"/>
                <w:highlight w:val="yellow"/>
              </w:rPr>
            </w:pPr>
            <w:r w:rsidRPr="00085349">
              <w:rPr>
                <w:rFonts w:ascii="Gadugi" w:hAnsi="Gadugi"/>
              </w:rPr>
              <w:t>If yes, how frequent is this evaluation?</w:t>
            </w:r>
          </w:p>
        </w:tc>
        <w:tc>
          <w:tcPr>
            <w:tcW w:w="5030" w:type="dxa"/>
            <w:shd w:val="clear" w:color="auto" w:fill="auto"/>
          </w:tcPr>
          <w:p w14:paraId="76896048" w14:textId="77777777" w:rsidR="00AC4765" w:rsidRPr="00085349" w:rsidRDefault="00AC4765" w:rsidP="00AC4765">
            <w:pPr>
              <w:pStyle w:val="Cell"/>
              <w:rPr>
                <w:rFonts w:ascii="Gadugi" w:hAnsi="Gadugi"/>
                <w:color w:val="FF0000"/>
              </w:rPr>
            </w:pPr>
          </w:p>
        </w:tc>
        <w:tc>
          <w:tcPr>
            <w:tcW w:w="2766" w:type="dxa"/>
          </w:tcPr>
          <w:p w14:paraId="0F3FB3F4" w14:textId="77777777" w:rsidR="00AC4765" w:rsidRPr="00085349" w:rsidRDefault="00AC4765" w:rsidP="00AC4765">
            <w:pPr>
              <w:pStyle w:val="Cell"/>
              <w:rPr>
                <w:rFonts w:ascii="Gadugi" w:hAnsi="Gadugi"/>
              </w:rPr>
            </w:pPr>
          </w:p>
        </w:tc>
      </w:tr>
      <w:tr w:rsidR="005612AA" w:rsidRPr="00085349" w14:paraId="2CA6C144" w14:textId="77777777" w:rsidTr="003F557A">
        <w:tc>
          <w:tcPr>
            <w:tcW w:w="790" w:type="dxa"/>
          </w:tcPr>
          <w:p w14:paraId="59730CFC" w14:textId="77777777" w:rsidR="006154E1" w:rsidRPr="00085349" w:rsidRDefault="006154E1" w:rsidP="00085349">
            <w:pPr>
              <w:pStyle w:val="RowsHeading"/>
              <w:rPr>
                <w:rFonts w:ascii="Gadugi" w:hAnsi="Gadugi"/>
              </w:rPr>
            </w:pPr>
          </w:p>
        </w:tc>
        <w:tc>
          <w:tcPr>
            <w:tcW w:w="434" w:type="dxa"/>
            <w:gridSpan w:val="2"/>
            <w:shd w:val="clear" w:color="auto" w:fill="auto"/>
          </w:tcPr>
          <w:p w14:paraId="2DC5F33E" w14:textId="77777777" w:rsidR="006154E1" w:rsidRPr="00110340" w:rsidRDefault="006154E1" w:rsidP="00AC4765">
            <w:pPr>
              <w:pStyle w:val="RowsHeading"/>
              <w:rPr>
                <w:rFonts w:ascii="Gadugi" w:hAnsi="Gadugi"/>
              </w:rPr>
            </w:pPr>
            <w:r w:rsidRPr="00110340">
              <w:rPr>
                <w:rFonts w:ascii="Gadugi" w:hAnsi="Gadugi"/>
              </w:rPr>
              <w:t>b)</w:t>
            </w:r>
          </w:p>
        </w:tc>
        <w:tc>
          <w:tcPr>
            <w:tcW w:w="6426" w:type="dxa"/>
            <w:gridSpan w:val="2"/>
            <w:shd w:val="clear" w:color="auto" w:fill="auto"/>
          </w:tcPr>
          <w:p w14:paraId="1E11673E" w14:textId="77777777" w:rsidR="006154E1" w:rsidRPr="00110340" w:rsidRDefault="006154E1" w:rsidP="00AC4765">
            <w:pPr>
              <w:pStyle w:val="RowsHeading"/>
              <w:rPr>
                <w:rFonts w:ascii="Gadugi" w:hAnsi="Gadugi"/>
              </w:rPr>
            </w:pPr>
            <w:r w:rsidRPr="00110340">
              <w:rPr>
                <w:rFonts w:ascii="Gadugi" w:hAnsi="Gadugi"/>
              </w:rPr>
              <w:t>H</w:t>
            </w:r>
            <w:r w:rsidR="00110340" w:rsidRPr="00110340">
              <w:rPr>
                <w:rFonts w:ascii="Gadugi" w:hAnsi="Gadugi"/>
              </w:rPr>
              <w:t xml:space="preserve">ave </w:t>
            </w:r>
            <w:r w:rsidRPr="00110340">
              <w:rPr>
                <w:rFonts w:ascii="Gadugi" w:hAnsi="Gadugi"/>
              </w:rPr>
              <w:t xml:space="preserve">any adaptations been made to conformity assessment </w:t>
            </w:r>
            <w:r w:rsidR="00BA0420" w:rsidRPr="00110340">
              <w:rPr>
                <w:rFonts w:ascii="Gadugi" w:hAnsi="Gadugi"/>
              </w:rPr>
              <w:t xml:space="preserve">legislation </w:t>
            </w:r>
            <w:r w:rsidRPr="00110340">
              <w:rPr>
                <w:rFonts w:ascii="Gadugi" w:hAnsi="Gadugi"/>
              </w:rPr>
              <w:t xml:space="preserve">since the last assessment </w:t>
            </w:r>
            <w:r w:rsidR="006353E9" w:rsidRPr="00110340">
              <w:rPr>
                <w:rFonts w:ascii="Gadugi" w:hAnsi="Gadugi"/>
              </w:rPr>
              <w:t xml:space="preserve">(January 2019) </w:t>
            </w:r>
            <w:r w:rsidRPr="00110340">
              <w:rPr>
                <w:rFonts w:ascii="Gadugi" w:hAnsi="Gadugi"/>
              </w:rPr>
              <w:t xml:space="preserve">as a consequence of evaluation results? If yes, please provide examples. </w:t>
            </w:r>
          </w:p>
        </w:tc>
        <w:tc>
          <w:tcPr>
            <w:tcW w:w="5030" w:type="dxa"/>
            <w:shd w:val="clear" w:color="auto" w:fill="auto"/>
          </w:tcPr>
          <w:p w14:paraId="1CB28793" w14:textId="77777777" w:rsidR="006154E1" w:rsidRPr="00085349" w:rsidRDefault="006154E1" w:rsidP="00AC4765">
            <w:pPr>
              <w:pStyle w:val="Cell"/>
              <w:rPr>
                <w:rFonts w:ascii="Gadugi" w:hAnsi="Gadugi"/>
                <w:color w:val="FF0000"/>
              </w:rPr>
            </w:pPr>
          </w:p>
        </w:tc>
        <w:tc>
          <w:tcPr>
            <w:tcW w:w="2766" w:type="dxa"/>
          </w:tcPr>
          <w:p w14:paraId="0807C1E9" w14:textId="77777777" w:rsidR="006154E1" w:rsidRPr="00085349" w:rsidRDefault="006154E1" w:rsidP="00AC4765">
            <w:pPr>
              <w:pStyle w:val="Cell"/>
              <w:rPr>
                <w:rFonts w:ascii="Gadugi" w:hAnsi="Gadugi"/>
              </w:rPr>
            </w:pPr>
          </w:p>
        </w:tc>
      </w:tr>
      <w:tr w:rsidR="005612AA" w:rsidRPr="00085349" w14:paraId="57E50AF0" w14:textId="77777777" w:rsidTr="003F557A">
        <w:tc>
          <w:tcPr>
            <w:tcW w:w="790" w:type="dxa"/>
          </w:tcPr>
          <w:p w14:paraId="14511B55" w14:textId="77777777" w:rsidR="00AC4765" w:rsidRPr="00085349" w:rsidRDefault="00AC4765" w:rsidP="00A97A18">
            <w:pPr>
              <w:pStyle w:val="RowsHeading"/>
              <w:numPr>
                <w:ilvl w:val="0"/>
                <w:numId w:val="28"/>
              </w:numPr>
              <w:rPr>
                <w:rFonts w:ascii="Gadugi" w:hAnsi="Gadugi"/>
              </w:rPr>
            </w:pPr>
          </w:p>
        </w:tc>
        <w:tc>
          <w:tcPr>
            <w:tcW w:w="6860" w:type="dxa"/>
            <w:gridSpan w:val="4"/>
            <w:shd w:val="clear" w:color="auto" w:fill="auto"/>
          </w:tcPr>
          <w:p w14:paraId="06924640" w14:textId="77777777" w:rsidR="00AC4765" w:rsidRPr="00A3624E" w:rsidRDefault="00AC4765" w:rsidP="00AC4765">
            <w:pPr>
              <w:pStyle w:val="RowsHeading"/>
              <w:rPr>
                <w:rFonts w:ascii="Gadugi" w:hAnsi="Gadugi"/>
                <w:b/>
                <w:highlight w:val="yellow"/>
              </w:rPr>
            </w:pPr>
            <w:r w:rsidRPr="00A3624E">
              <w:rPr>
                <w:rFonts w:ascii="Gadugi" w:hAnsi="Gadugi"/>
                <w:b/>
              </w:rPr>
              <w:t>Is there a body designated for monitoring and evaluation of conformity assessment and responsible for proposing measures for improvement?</w:t>
            </w:r>
            <w:r w:rsidRPr="00A3624E">
              <w:rPr>
                <w:rFonts w:ascii="Gadugi" w:hAnsi="Gadugi"/>
                <w:b/>
              </w:rPr>
              <w:tab/>
            </w:r>
          </w:p>
        </w:tc>
        <w:tc>
          <w:tcPr>
            <w:tcW w:w="5030" w:type="dxa"/>
            <w:shd w:val="clear" w:color="auto" w:fill="auto"/>
          </w:tcPr>
          <w:p w14:paraId="349DCBD5" w14:textId="77777777" w:rsidR="00AC4765" w:rsidRPr="00085349" w:rsidRDefault="00AC4765" w:rsidP="00AC4765">
            <w:pPr>
              <w:pStyle w:val="Cell"/>
              <w:ind w:firstLine="15"/>
              <w:rPr>
                <w:rFonts w:ascii="Gadugi" w:hAnsi="Gadugi"/>
              </w:rPr>
            </w:pPr>
            <w:proofErr w:type="gramStart"/>
            <w:r w:rsidRPr="00085349">
              <w:rPr>
                <w:rFonts w:ascii="Gadugi" w:hAnsi="Gadugi"/>
              </w:rPr>
              <w:t>[ ]</w:t>
            </w:r>
            <w:proofErr w:type="gramEnd"/>
            <w:r w:rsidRPr="00085349">
              <w:rPr>
                <w:rFonts w:ascii="Gadugi" w:hAnsi="Gadugi"/>
              </w:rPr>
              <w:t xml:space="preserve"> Yes</w:t>
            </w:r>
          </w:p>
          <w:p w14:paraId="24A18844" w14:textId="77777777" w:rsidR="00AC4765" w:rsidRPr="00085349" w:rsidRDefault="00AC4765" w:rsidP="00AC4765">
            <w:pPr>
              <w:pStyle w:val="Cell"/>
              <w:rPr>
                <w:rFonts w:ascii="Gadugi" w:hAnsi="Gadugi"/>
                <w:color w:val="FF0000"/>
              </w:rPr>
            </w:pPr>
            <w:r w:rsidRPr="00085349">
              <w:rPr>
                <w:rFonts w:ascii="Gadugi" w:hAnsi="Gadugi"/>
              </w:rPr>
              <w:t>[ ] No</w:t>
            </w:r>
          </w:p>
        </w:tc>
        <w:tc>
          <w:tcPr>
            <w:tcW w:w="2766" w:type="dxa"/>
          </w:tcPr>
          <w:p w14:paraId="63F56308" w14:textId="77777777" w:rsidR="00AC4765" w:rsidRPr="00085349" w:rsidRDefault="00AC4765" w:rsidP="00AC4765">
            <w:pPr>
              <w:pStyle w:val="Cell"/>
              <w:rPr>
                <w:rFonts w:ascii="Gadugi" w:hAnsi="Gadugi"/>
              </w:rPr>
            </w:pPr>
          </w:p>
        </w:tc>
      </w:tr>
      <w:tr w:rsidR="005612AA" w:rsidRPr="00085349" w14:paraId="223EA4BA" w14:textId="77777777" w:rsidTr="003F557A">
        <w:tc>
          <w:tcPr>
            <w:tcW w:w="790" w:type="dxa"/>
          </w:tcPr>
          <w:p w14:paraId="08E17BA6" w14:textId="77777777" w:rsidR="00BA0420" w:rsidRPr="00085349" w:rsidRDefault="00BA0420" w:rsidP="00085349">
            <w:pPr>
              <w:pStyle w:val="RowsHeading"/>
              <w:rPr>
                <w:rFonts w:ascii="Gadugi" w:hAnsi="Gadugi"/>
              </w:rPr>
            </w:pPr>
          </w:p>
        </w:tc>
        <w:tc>
          <w:tcPr>
            <w:tcW w:w="434" w:type="dxa"/>
            <w:gridSpan w:val="2"/>
            <w:shd w:val="clear" w:color="auto" w:fill="auto"/>
          </w:tcPr>
          <w:p w14:paraId="4D513658" w14:textId="77777777" w:rsidR="00BA0420" w:rsidRPr="001A2E04" w:rsidRDefault="00BA0420" w:rsidP="00AC4765">
            <w:pPr>
              <w:pStyle w:val="RowsHeading"/>
              <w:rPr>
                <w:rFonts w:ascii="Gadugi" w:hAnsi="Gadugi"/>
              </w:rPr>
            </w:pPr>
            <w:r w:rsidRPr="001A2E04">
              <w:rPr>
                <w:rFonts w:ascii="Gadugi" w:hAnsi="Gadugi"/>
              </w:rPr>
              <w:t>a)</w:t>
            </w:r>
          </w:p>
        </w:tc>
        <w:tc>
          <w:tcPr>
            <w:tcW w:w="6426" w:type="dxa"/>
            <w:gridSpan w:val="2"/>
            <w:shd w:val="clear" w:color="auto" w:fill="auto"/>
          </w:tcPr>
          <w:p w14:paraId="3F9E99CC" w14:textId="1B0F822E" w:rsidR="00BA0420" w:rsidRPr="001A2E04" w:rsidRDefault="00BA0420" w:rsidP="00AC4765">
            <w:pPr>
              <w:pStyle w:val="RowsHeading"/>
              <w:rPr>
                <w:rFonts w:ascii="Gadugi" w:hAnsi="Gadugi"/>
              </w:rPr>
            </w:pPr>
            <w:r w:rsidRPr="001A2E04">
              <w:rPr>
                <w:rFonts w:ascii="Gadugi" w:hAnsi="Gadugi"/>
              </w:rPr>
              <w:t xml:space="preserve">If yes, have any new measures related conformity assessment been implemented as a </w:t>
            </w:r>
            <w:r w:rsidR="00AD6221" w:rsidRPr="001A2E04">
              <w:rPr>
                <w:rFonts w:ascii="Gadugi" w:hAnsi="Gadugi"/>
              </w:rPr>
              <w:t>result of these proposals</w:t>
            </w:r>
            <w:r w:rsidRPr="001A2E04">
              <w:rPr>
                <w:rFonts w:ascii="Gadugi" w:hAnsi="Gadugi"/>
              </w:rPr>
              <w:t>? Please provide example (this does not relate to legislation, but concrete (cross-sectoral) measures regarding the implementation of conformity assessments)</w:t>
            </w:r>
          </w:p>
        </w:tc>
        <w:tc>
          <w:tcPr>
            <w:tcW w:w="5030" w:type="dxa"/>
            <w:shd w:val="clear" w:color="auto" w:fill="auto"/>
          </w:tcPr>
          <w:p w14:paraId="427EFA0E" w14:textId="77777777" w:rsidR="00BA0420" w:rsidRPr="00085349" w:rsidRDefault="00BA0420" w:rsidP="00AC4765">
            <w:pPr>
              <w:pStyle w:val="Cell"/>
              <w:ind w:firstLine="15"/>
              <w:rPr>
                <w:rFonts w:ascii="Gadugi" w:hAnsi="Gadugi"/>
              </w:rPr>
            </w:pPr>
          </w:p>
        </w:tc>
        <w:tc>
          <w:tcPr>
            <w:tcW w:w="2766" w:type="dxa"/>
          </w:tcPr>
          <w:p w14:paraId="1C4BC7DA" w14:textId="77777777" w:rsidR="00BA0420" w:rsidRPr="00085349" w:rsidRDefault="00BA0420" w:rsidP="00AC4765">
            <w:pPr>
              <w:pStyle w:val="Cell"/>
              <w:rPr>
                <w:rFonts w:ascii="Gadugi" w:hAnsi="Gadugi"/>
              </w:rPr>
            </w:pPr>
          </w:p>
        </w:tc>
      </w:tr>
      <w:tr w:rsidR="005612AA" w:rsidRPr="00085349" w14:paraId="6A8424E9" w14:textId="77777777" w:rsidTr="003F557A">
        <w:tc>
          <w:tcPr>
            <w:tcW w:w="790" w:type="dxa"/>
          </w:tcPr>
          <w:p w14:paraId="584245B1" w14:textId="77777777" w:rsidR="00AC4765" w:rsidRPr="00085349" w:rsidRDefault="00AC4765" w:rsidP="00A97A18">
            <w:pPr>
              <w:pStyle w:val="RowsHeading"/>
              <w:numPr>
                <w:ilvl w:val="0"/>
                <w:numId w:val="28"/>
              </w:numPr>
              <w:rPr>
                <w:rFonts w:ascii="Gadugi" w:hAnsi="Gadugi"/>
                <w:color w:val="5B9BD5" w:themeColor="accent1"/>
              </w:rPr>
            </w:pPr>
          </w:p>
        </w:tc>
        <w:tc>
          <w:tcPr>
            <w:tcW w:w="6860" w:type="dxa"/>
            <w:gridSpan w:val="4"/>
            <w:shd w:val="clear" w:color="auto" w:fill="auto"/>
          </w:tcPr>
          <w:p w14:paraId="01787424" w14:textId="77777777" w:rsidR="00AC4765" w:rsidRPr="00A3624E" w:rsidRDefault="00AC4765" w:rsidP="00AC4765">
            <w:pPr>
              <w:pStyle w:val="RowsHeading"/>
              <w:rPr>
                <w:rFonts w:ascii="Gadugi" w:hAnsi="Gadugi"/>
                <w:b/>
              </w:rPr>
            </w:pPr>
            <w:r w:rsidRPr="00A3624E">
              <w:rPr>
                <w:rFonts w:ascii="Gadugi" w:hAnsi="Gadugi"/>
                <w:b/>
              </w:rPr>
              <w:t xml:space="preserve">How many </w:t>
            </w:r>
            <w:r w:rsidR="00FB68B6" w:rsidRPr="00A3624E">
              <w:rPr>
                <w:rFonts w:ascii="Gadugi" w:hAnsi="Gadugi"/>
                <w:b/>
              </w:rPr>
              <w:t xml:space="preserve">accredited </w:t>
            </w:r>
            <w:r w:rsidRPr="00A3624E">
              <w:rPr>
                <w:rFonts w:ascii="Gadugi" w:hAnsi="Gadugi"/>
                <w:b/>
              </w:rPr>
              <w:t xml:space="preserve">conformity assessment bodies exist </w:t>
            </w:r>
            <w:r w:rsidR="00BB008B" w:rsidRPr="00A3624E">
              <w:rPr>
                <w:rFonts w:ascii="Gadugi" w:hAnsi="Gadugi"/>
                <w:b/>
              </w:rPr>
              <w:t>in which fields (e.g. testing, certification, certification of management systems) and serving which main sectors?</w:t>
            </w:r>
            <w:r w:rsidR="00BB008B" w:rsidRPr="00A3624E">
              <w:rPr>
                <w:b/>
              </w:rPr>
              <w:t xml:space="preserve"> </w:t>
            </w:r>
          </w:p>
        </w:tc>
        <w:tc>
          <w:tcPr>
            <w:tcW w:w="5030" w:type="dxa"/>
            <w:shd w:val="clear" w:color="auto" w:fill="auto"/>
          </w:tcPr>
          <w:p w14:paraId="050C3E95" w14:textId="77777777" w:rsidR="00AC4765" w:rsidRPr="00085349" w:rsidRDefault="00AC4765" w:rsidP="00AC4765">
            <w:pPr>
              <w:pStyle w:val="Cell"/>
              <w:rPr>
                <w:rFonts w:ascii="Gadugi" w:hAnsi="Gadugi"/>
                <w:color w:val="FF0000"/>
              </w:rPr>
            </w:pPr>
          </w:p>
        </w:tc>
        <w:tc>
          <w:tcPr>
            <w:tcW w:w="2766" w:type="dxa"/>
          </w:tcPr>
          <w:p w14:paraId="41C981C4" w14:textId="77777777" w:rsidR="00AC4765" w:rsidRPr="00085349" w:rsidRDefault="00AC4765" w:rsidP="00AC4765">
            <w:pPr>
              <w:pStyle w:val="Cell"/>
              <w:rPr>
                <w:rFonts w:ascii="Gadugi" w:hAnsi="Gadugi"/>
              </w:rPr>
            </w:pPr>
          </w:p>
        </w:tc>
      </w:tr>
      <w:tr w:rsidR="005612AA" w:rsidRPr="00085349" w14:paraId="0125313E" w14:textId="77777777" w:rsidTr="003F557A">
        <w:tc>
          <w:tcPr>
            <w:tcW w:w="790" w:type="dxa"/>
          </w:tcPr>
          <w:p w14:paraId="6A88DE07" w14:textId="77777777" w:rsidR="00BB008B" w:rsidRPr="00085349" w:rsidRDefault="00BB008B" w:rsidP="00A97A18">
            <w:pPr>
              <w:pStyle w:val="RowsHeading"/>
              <w:numPr>
                <w:ilvl w:val="0"/>
                <w:numId w:val="28"/>
              </w:numPr>
              <w:rPr>
                <w:rFonts w:ascii="Gadugi" w:hAnsi="Gadugi"/>
                <w:color w:val="5B9BD5" w:themeColor="accent1"/>
              </w:rPr>
            </w:pPr>
          </w:p>
        </w:tc>
        <w:tc>
          <w:tcPr>
            <w:tcW w:w="6860" w:type="dxa"/>
            <w:gridSpan w:val="4"/>
            <w:shd w:val="clear" w:color="auto" w:fill="auto"/>
          </w:tcPr>
          <w:p w14:paraId="1FBA9527" w14:textId="77777777" w:rsidR="00737729" w:rsidRPr="00A3624E" w:rsidRDefault="00BB008B" w:rsidP="00AC4765">
            <w:pPr>
              <w:pStyle w:val="RowsHeading"/>
              <w:rPr>
                <w:rFonts w:ascii="Gadugi" w:hAnsi="Gadugi"/>
                <w:b/>
              </w:rPr>
            </w:pPr>
            <w:r w:rsidRPr="00A3624E">
              <w:rPr>
                <w:rFonts w:ascii="Gadugi" w:hAnsi="Gadugi"/>
                <w:b/>
              </w:rPr>
              <w:t>Are there priority sectors which cannot be served with domestic conformity assessment bodies? How do you solve this?</w:t>
            </w:r>
          </w:p>
        </w:tc>
        <w:tc>
          <w:tcPr>
            <w:tcW w:w="5030" w:type="dxa"/>
            <w:shd w:val="clear" w:color="auto" w:fill="auto"/>
          </w:tcPr>
          <w:p w14:paraId="53F8AE24" w14:textId="77777777" w:rsidR="00BB008B" w:rsidRPr="00085349" w:rsidRDefault="00BB008B" w:rsidP="00AC4765">
            <w:pPr>
              <w:pStyle w:val="Cell"/>
              <w:rPr>
                <w:rFonts w:ascii="Gadugi" w:hAnsi="Gadugi"/>
                <w:color w:val="FF0000"/>
              </w:rPr>
            </w:pPr>
          </w:p>
        </w:tc>
        <w:tc>
          <w:tcPr>
            <w:tcW w:w="2766" w:type="dxa"/>
          </w:tcPr>
          <w:p w14:paraId="063D8508" w14:textId="77777777" w:rsidR="00BB008B" w:rsidRPr="00085349" w:rsidRDefault="00BB008B" w:rsidP="00AC4765">
            <w:pPr>
              <w:pStyle w:val="Cell"/>
              <w:rPr>
                <w:rFonts w:ascii="Gadugi" w:hAnsi="Gadugi"/>
              </w:rPr>
            </w:pPr>
          </w:p>
        </w:tc>
      </w:tr>
      <w:tr w:rsidR="005612AA" w:rsidRPr="00085349" w14:paraId="368F429F" w14:textId="77777777" w:rsidTr="003F557A">
        <w:tc>
          <w:tcPr>
            <w:tcW w:w="790" w:type="dxa"/>
          </w:tcPr>
          <w:p w14:paraId="0ADEC6E2" w14:textId="77777777" w:rsidR="00154B55" w:rsidRPr="00085349" w:rsidRDefault="00154B55" w:rsidP="00A97A18">
            <w:pPr>
              <w:pStyle w:val="RowsHeading"/>
              <w:numPr>
                <w:ilvl w:val="0"/>
                <w:numId w:val="28"/>
              </w:numPr>
              <w:rPr>
                <w:rFonts w:ascii="Gadugi" w:hAnsi="Gadugi"/>
                <w:color w:val="5B9BD5" w:themeColor="accent1"/>
              </w:rPr>
            </w:pPr>
          </w:p>
        </w:tc>
        <w:tc>
          <w:tcPr>
            <w:tcW w:w="6860" w:type="dxa"/>
            <w:gridSpan w:val="4"/>
            <w:shd w:val="clear" w:color="auto" w:fill="auto"/>
          </w:tcPr>
          <w:p w14:paraId="1F8077CA" w14:textId="77777777" w:rsidR="00154B55" w:rsidRPr="00A3624E" w:rsidRDefault="00154B55" w:rsidP="00F819CB">
            <w:pPr>
              <w:pStyle w:val="RowsHeading"/>
              <w:rPr>
                <w:rFonts w:ascii="Gadugi" w:hAnsi="Gadugi"/>
                <w:b/>
              </w:rPr>
            </w:pPr>
            <w:r w:rsidRPr="00A3624E">
              <w:rPr>
                <w:rFonts w:ascii="Gadugi" w:hAnsi="Gadugi"/>
                <w:b/>
              </w:rPr>
              <w:t>In case where conformity assessment is not available locally, are SMEs being supported to get assessed abroad, i.e. in a ne</w:t>
            </w:r>
            <w:r w:rsidR="0002028E" w:rsidRPr="00A3624E">
              <w:rPr>
                <w:rFonts w:ascii="Gadugi" w:hAnsi="Gadugi"/>
                <w:b/>
              </w:rPr>
              <w:t>ighbouring economy</w:t>
            </w:r>
            <w:r w:rsidRPr="00A3624E">
              <w:rPr>
                <w:rFonts w:ascii="Gadugi" w:hAnsi="Gadugi"/>
                <w:b/>
              </w:rPr>
              <w:t>?</w:t>
            </w:r>
          </w:p>
        </w:tc>
        <w:tc>
          <w:tcPr>
            <w:tcW w:w="5030" w:type="dxa"/>
            <w:shd w:val="clear" w:color="auto" w:fill="auto"/>
          </w:tcPr>
          <w:p w14:paraId="1E803B64" w14:textId="77777777" w:rsidR="00154B55" w:rsidRPr="00085349" w:rsidRDefault="00154B55" w:rsidP="00D76C68">
            <w:pPr>
              <w:pStyle w:val="Cell"/>
              <w:rPr>
                <w:rFonts w:ascii="Gadugi" w:hAnsi="Gadugi"/>
                <w:color w:val="FF0000"/>
              </w:rPr>
            </w:pPr>
          </w:p>
        </w:tc>
        <w:tc>
          <w:tcPr>
            <w:tcW w:w="2766" w:type="dxa"/>
          </w:tcPr>
          <w:p w14:paraId="38733399" w14:textId="77777777" w:rsidR="00154B55" w:rsidRPr="00085349" w:rsidRDefault="00154B55" w:rsidP="00D76C68">
            <w:pPr>
              <w:pStyle w:val="Cell"/>
              <w:rPr>
                <w:rFonts w:ascii="Gadugi" w:hAnsi="Gadugi"/>
              </w:rPr>
            </w:pPr>
          </w:p>
        </w:tc>
      </w:tr>
      <w:tr w:rsidR="00D76C68" w:rsidRPr="00085349" w14:paraId="3F7F45F5" w14:textId="77777777" w:rsidTr="00504498">
        <w:tc>
          <w:tcPr>
            <w:tcW w:w="15446" w:type="dxa"/>
            <w:gridSpan w:val="7"/>
            <w:shd w:val="clear" w:color="auto" w:fill="F4B083" w:themeFill="accent2" w:themeFillTint="99"/>
          </w:tcPr>
          <w:p w14:paraId="30FB9B3D" w14:textId="77777777" w:rsidR="00D76C68" w:rsidRPr="00BD7F08" w:rsidRDefault="00D76C68" w:rsidP="00DC2DFA">
            <w:pPr>
              <w:pStyle w:val="RowsHeading"/>
              <w:rPr>
                <w:rFonts w:ascii="Gadugi" w:hAnsi="Gadugi"/>
                <w:b/>
              </w:rPr>
            </w:pPr>
            <w:r w:rsidRPr="00BD7F08">
              <w:rPr>
                <w:rFonts w:ascii="Gadugi" w:hAnsi="Gadugi"/>
                <w:b/>
              </w:rPr>
              <w:t>Questions related to</w:t>
            </w:r>
            <w:r w:rsidR="00DC2DFA" w:rsidRPr="00BD7F08">
              <w:rPr>
                <w:rFonts w:ascii="Gadugi" w:hAnsi="Gadugi"/>
                <w:b/>
              </w:rPr>
              <w:t xml:space="preserve"> digitalisation in conformity assessment</w:t>
            </w:r>
            <w:r w:rsidRPr="00BD7F08">
              <w:rPr>
                <w:rFonts w:ascii="Gadugi" w:hAnsi="Gadugi"/>
                <w:b/>
              </w:rPr>
              <w:t xml:space="preserve"> the impact of the COVID-19 pandemic on </w:t>
            </w:r>
            <w:r w:rsidR="00DC2DFA" w:rsidRPr="00BD7F08">
              <w:rPr>
                <w:rFonts w:ascii="Gadugi" w:hAnsi="Gadugi"/>
                <w:b/>
              </w:rPr>
              <w:t>conformity assessment</w:t>
            </w:r>
          </w:p>
        </w:tc>
      </w:tr>
      <w:tr w:rsidR="005612AA" w:rsidRPr="00085349" w14:paraId="6335ACCC" w14:textId="77777777" w:rsidTr="003F557A">
        <w:tc>
          <w:tcPr>
            <w:tcW w:w="790" w:type="dxa"/>
          </w:tcPr>
          <w:p w14:paraId="10AB96D5" w14:textId="77777777" w:rsidR="00D76C68" w:rsidRPr="00085349" w:rsidRDefault="00D76C68" w:rsidP="00A97A18">
            <w:pPr>
              <w:pStyle w:val="RowsHeading"/>
              <w:numPr>
                <w:ilvl w:val="0"/>
                <w:numId w:val="28"/>
              </w:numPr>
              <w:rPr>
                <w:rFonts w:ascii="Gadugi" w:hAnsi="Gadugi"/>
              </w:rPr>
            </w:pPr>
          </w:p>
        </w:tc>
        <w:tc>
          <w:tcPr>
            <w:tcW w:w="6860" w:type="dxa"/>
            <w:gridSpan w:val="4"/>
            <w:shd w:val="clear" w:color="auto" w:fill="auto"/>
            <w:vAlign w:val="bottom"/>
          </w:tcPr>
          <w:p w14:paraId="21C62027" w14:textId="77777777" w:rsidR="00D76C68" w:rsidRPr="00A3624E" w:rsidRDefault="00D76C68" w:rsidP="00D76C68">
            <w:pPr>
              <w:pStyle w:val="RowsHeading"/>
              <w:rPr>
                <w:rFonts w:ascii="Gadugi" w:hAnsi="Gadugi"/>
                <w:b/>
              </w:rPr>
            </w:pPr>
            <w:r w:rsidRPr="00A3624E">
              <w:rPr>
                <w:rFonts w:ascii="Gadugi" w:hAnsi="Gadugi"/>
                <w:b/>
              </w:rPr>
              <w:t xml:space="preserve">To which extent were the services offered by the conformity assessment bodies </w:t>
            </w:r>
            <w:r w:rsidR="00D6133F" w:rsidRPr="00A3624E">
              <w:rPr>
                <w:rFonts w:ascii="Gadugi" w:hAnsi="Gadugi"/>
                <w:b/>
              </w:rPr>
              <w:t>(CAB)</w:t>
            </w:r>
            <w:r w:rsidR="00DD4050" w:rsidRPr="00A3624E">
              <w:rPr>
                <w:rFonts w:ascii="Gadugi" w:hAnsi="Gadugi"/>
                <w:b/>
              </w:rPr>
              <w:t xml:space="preserve"> </w:t>
            </w:r>
            <w:r w:rsidRPr="00A3624E">
              <w:rPr>
                <w:rFonts w:ascii="Gadugi" w:hAnsi="Gadugi"/>
                <w:b/>
              </w:rPr>
              <w:t>available during the pandemic?</w:t>
            </w:r>
          </w:p>
        </w:tc>
        <w:tc>
          <w:tcPr>
            <w:tcW w:w="5030" w:type="dxa"/>
            <w:shd w:val="clear" w:color="auto" w:fill="auto"/>
          </w:tcPr>
          <w:p w14:paraId="48CC498A" w14:textId="77777777" w:rsidR="00D76C68" w:rsidRPr="00085349" w:rsidRDefault="00D76C68" w:rsidP="00D76C68">
            <w:pPr>
              <w:pStyle w:val="Cell"/>
              <w:rPr>
                <w:rFonts w:ascii="Gadugi" w:hAnsi="Gadugi"/>
                <w:color w:val="FF0000"/>
              </w:rPr>
            </w:pPr>
          </w:p>
        </w:tc>
        <w:tc>
          <w:tcPr>
            <w:tcW w:w="2766" w:type="dxa"/>
          </w:tcPr>
          <w:p w14:paraId="602E1703" w14:textId="77777777" w:rsidR="00D76C68" w:rsidRPr="00085349" w:rsidRDefault="00D76C68" w:rsidP="00D76C68">
            <w:pPr>
              <w:pStyle w:val="Cell"/>
              <w:rPr>
                <w:rFonts w:ascii="Gadugi" w:hAnsi="Gadugi"/>
              </w:rPr>
            </w:pPr>
          </w:p>
        </w:tc>
      </w:tr>
      <w:tr w:rsidR="005612AA" w:rsidRPr="00085349" w14:paraId="11163143" w14:textId="77777777" w:rsidTr="003F557A">
        <w:tc>
          <w:tcPr>
            <w:tcW w:w="790" w:type="dxa"/>
          </w:tcPr>
          <w:p w14:paraId="1D32FEBB" w14:textId="77777777" w:rsidR="00D76C68" w:rsidRPr="00085349" w:rsidRDefault="00D76C68" w:rsidP="00A97A18">
            <w:pPr>
              <w:pStyle w:val="RowsHeading"/>
              <w:numPr>
                <w:ilvl w:val="0"/>
                <w:numId w:val="28"/>
              </w:numPr>
              <w:rPr>
                <w:rFonts w:ascii="Gadugi" w:hAnsi="Gadugi"/>
              </w:rPr>
            </w:pPr>
          </w:p>
        </w:tc>
        <w:tc>
          <w:tcPr>
            <w:tcW w:w="6860" w:type="dxa"/>
            <w:gridSpan w:val="4"/>
            <w:shd w:val="clear" w:color="auto" w:fill="auto"/>
            <w:vAlign w:val="bottom"/>
          </w:tcPr>
          <w:p w14:paraId="4862FFA2" w14:textId="77777777" w:rsidR="00D76C68" w:rsidRPr="00A3624E" w:rsidRDefault="00D76C68" w:rsidP="00D76C68">
            <w:pPr>
              <w:pStyle w:val="RowsHeading"/>
              <w:rPr>
                <w:rFonts w:ascii="Gadugi" w:hAnsi="Gadugi"/>
                <w:b/>
              </w:rPr>
            </w:pPr>
            <w:r w:rsidRPr="00A3624E">
              <w:rPr>
                <w:rFonts w:ascii="Gadugi" w:hAnsi="Gadugi"/>
                <w:b/>
              </w:rPr>
              <w:t>To which extent did the financial situation of CABs deteriorate during the pandemic? How many CABs went out of business?</w:t>
            </w:r>
          </w:p>
        </w:tc>
        <w:tc>
          <w:tcPr>
            <w:tcW w:w="5030" w:type="dxa"/>
            <w:shd w:val="clear" w:color="auto" w:fill="auto"/>
          </w:tcPr>
          <w:p w14:paraId="18F5D06E" w14:textId="77777777" w:rsidR="00D76C68" w:rsidRPr="00085349" w:rsidRDefault="00D76C68" w:rsidP="00D76C68">
            <w:pPr>
              <w:pStyle w:val="Cell"/>
              <w:rPr>
                <w:rFonts w:ascii="Gadugi" w:hAnsi="Gadugi"/>
                <w:color w:val="FF0000"/>
              </w:rPr>
            </w:pPr>
          </w:p>
        </w:tc>
        <w:tc>
          <w:tcPr>
            <w:tcW w:w="2766" w:type="dxa"/>
          </w:tcPr>
          <w:p w14:paraId="2949D8FD" w14:textId="77777777" w:rsidR="00D76C68" w:rsidRPr="00085349" w:rsidRDefault="00D76C68" w:rsidP="00D76C68">
            <w:pPr>
              <w:pStyle w:val="Cell"/>
              <w:rPr>
                <w:rFonts w:ascii="Gadugi" w:hAnsi="Gadugi"/>
              </w:rPr>
            </w:pPr>
          </w:p>
        </w:tc>
      </w:tr>
      <w:tr w:rsidR="005612AA" w:rsidRPr="00085349" w14:paraId="22F4A83F" w14:textId="77777777" w:rsidTr="003F557A">
        <w:tc>
          <w:tcPr>
            <w:tcW w:w="790" w:type="dxa"/>
          </w:tcPr>
          <w:p w14:paraId="1B6C9888" w14:textId="77777777" w:rsidR="00D76C68" w:rsidRPr="00085349" w:rsidRDefault="00D76C68" w:rsidP="00A97A18">
            <w:pPr>
              <w:pStyle w:val="RowsHeading"/>
              <w:numPr>
                <w:ilvl w:val="0"/>
                <w:numId w:val="28"/>
              </w:numPr>
              <w:rPr>
                <w:rFonts w:ascii="Gadugi" w:hAnsi="Gadugi"/>
              </w:rPr>
            </w:pPr>
          </w:p>
        </w:tc>
        <w:tc>
          <w:tcPr>
            <w:tcW w:w="6860" w:type="dxa"/>
            <w:gridSpan w:val="4"/>
            <w:shd w:val="clear" w:color="auto" w:fill="auto"/>
            <w:vAlign w:val="bottom"/>
          </w:tcPr>
          <w:p w14:paraId="30244DEF" w14:textId="77777777" w:rsidR="00D76C68" w:rsidRPr="00A3624E" w:rsidRDefault="00D76C68" w:rsidP="00D76C68">
            <w:pPr>
              <w:pStyle w:val="RowsHeading"/>
              <w:rPr>
                <w:rFonts w:ascii="Gadugi" w:hAnsi="Gadugi"/>
                <w:b/>
              </w:rPr>
            </w:pPr>
            <w:r w:rsidRPr="00A3624E">
              <w:rPr>
                <w:rFonts w:ascii="Gadugi" w:hAnsi="Gadugi"/>
                <w:b/>
              </w:rPr>
              <w:t>Was financial support from the government available for CABs (either from general or specific programs)?</w:t>
            </w:r>
          </w:p>
        </w:tc>
        <w:tc>
          <w:tcPr>
            <w:tcW w:w="5030" w:type="dxa"/>
            <w:shd w:val="clear" w:color="auto" w:fill="auto"/>
          </w:tcPr>
          <w:p w14:paraId="7BCE89F6" w14:textId="77777777" w:rsidR="00335D22" w:rsidRPr="00085349" w:rsidRDefault="00335D22" w:rsidP="00335D22">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w:t>
            </w:r>
          </w:p>
          <w:p w14:paraId="3D8F8ECA" w14:textId="77777777" w:rsidR="00D76C68" w:rsidRPr="00085349" w:rsidRDefault="00335D22" w:rsidP="00335D22">
            <w:pPr>
              <w:pStyle w:val="Cell"/>
              <w:rPr>
                <w:rFonts w:ascii="Gadugi" w:hAnsi="Gadugi"/>
                <w:color w:val="FF0000"/>
              </w:rPr>
            </w:pPr>
            <w:r w:rsidRPr="00085349">
              <w:rPr>
                <w:rFonts w:ascii="Gadugi" w:hAnsi="Gadugi"/>
              </w:rPr>
              <w:t>[ ] No</w:t>
            </w:r>
          </w:p>
        </w:tc>
        <w:tc>
          <w:tcPr>
            <w:tcW w:w="2766" w:type="dxa"/>
          </w:tcPr>
          <w:p w14:paraId="4765AEED" w14:textId="77777777" w:rsidR="00D76C68" w:rsidRPr="00085349" w:rsidRDefault="00D76C68" w:rsidP="00D76C68">
            <w:pPr>
              <w:pStyle w:val="Cell"/>
              <w:rPr>
                <w:rFonts w:ascii="Gadugi" w:hAnsi="Gadugi"/>
              </w:rPr>
            </w:pPr>
          </w:p>
        </w:tc>
      </w:tr>
      <w:tr w:rsidR="005612AA" w:rsidRPr="00085349" w14:paraId="348FE48B" w14:textId="77777777" w:rsidTr="003F557A">
        <w:tc>
          <w:tcPr>
            <w:tcW w:w="790" w:type="dxa"/>
          </w:tcPr>
          <w:p w14:paraId="1EE72CD0" w14:textId="77777777" w:rsidR="00D76C68" w:rsidRPr="00085349" w:rsidRDefault="00D76C68" w:rsidP="00085349">
            <w:pPr>
              <w:pStyle w:val="RowsHeading"/>
              <w:rPr>
                <w:rFonts w:ascii="Gadugi" w:hAnsi="Gadugi"/>
              </w:rPr>
            </w:pPr>
          </w:p>
        </w:tc>
        <w:tc>
          <w:tcPr>
            <w:tcW w:w="434" w:type="dxa"/>
            <w:gridSpan w:val="2"/>
            <w:shd w:val="clear" w:color="auto" w:fill="auto"/>
          </w:tcPr>
          <w:p w14:paraId="25AEFCAF" w14:textId="77777777" w:rsidR="00D76C68" w:rsidRPr="00BD7F08" w:rsidRDefault="00D76C68" w:rsidP="00D76C68">
            <w:pPr>
              <w:pStyle w:val="RowsHeading"/>
              <w:rPr>
                <w:rFonts w:ascii="Gadugi" w:hAnsi="Gadugi"/>
              </w:rPr>
            </w:pPr>
            <w:r w:rsidRPr="00BD7F08">
              <w:rPr>
                <w:rFonts w:ascii="Gadugi" w:hAnsi="Gadugi"/>
              </w:rPr>
              <w:t>a)</w:t>
            </w:r>
          </w:p>
        </w:tc>
        <w:tc>
          <w:tcPr>
            <w:tcW w:w="6426" w:type="dxa"/>
            <w:gridSpan w:val="2"/>
            <w:shd w:val="clear" w:color="auto" w:fill="auto"/>
          </w:tcPr>
          <w:p w14:paraId="4520863D" w14:textId="77777777" w:rsidR="00D76C68" w:rsidRPr="00BD7F08" w:rsidRDefault="00D76C68" w:rsidP="00D76C68">
            <w:pPr>
              <w:pStyle w:val="RowsHeading"/>
              <w:rPr>
                <w:rFonts w:ascii="Gadugi" w:hAnsi="Gadugi"/>
              </w:rPr>
            </w:pPr>
            <w:r w:rsidRPr="00BD7F08">
              <w:rPr>
                <w:rFonts w:ascii="Gadugi" w:hAnsi="Gadugi"/>
              </w:rPr>
              <w:t>Was this support being claimed and used by the CABs?</w:t>
            </w:r>
          </w:p>
        </w:tc>
        <w:tc>
          <w:tcPr>
            <w:tcW w:w="5030" w:type="dxa"/>
            <w:shd w:val="clear" w:color="auto" w:fill="auto"/>
          </w:tcPr>
          <w:p w14:paraId="0BCAA2A3" w14:textId="77777777" w:rsidR="00D76C68" w:rsidRPr="00085349" w:rsidRDefault="00D76C68" w:rsidP="00D76C68">
            <w:pPr>
              <w:pStyle w:val="Cell"/>
              <w:rPr>
                <w:rFonts w:ascii="Gadugi" w:hAnsi="Gadugi"/>
                <w:color w:val="FF0000"/>
              </w:rPr>
            </w:pPr>
          </w:p>
        </w:tc>
        <w:tc>
          <w:tcPr>
            <w:tcW w:w="2766" w:type="dxa"/>
          </w:tcPr>
          <w:p w14:paraId="77CDFDD6" w14:textId="77777777" w:rsidR="00D76C68" w:rsidRPr="00085349" w:rsidRDefault="00D76C68" w:rsidP="00D76C68">
            <w:pPr>
              <w:pStyle w:val="Cell"/>
              <w:rPr>
                <w:rFonts w:ascii="Gadugi" w:hAnsi="Gadugi"/>
              </w:rPr>
            </w:pPr>
          </w:p>
        </w:tc>
      </w:tr>
      <w:tr w:rsidR="005612AA" w:rsidRPr="00085349" w14:paraId="4044BBB2" w14:textId="77777777" w:rsidTr="003F557A">
        <w:tc>
          <w:tcPr>
            <w:tcW w:w="790" w:type="dxa"/>
          </w:tcPr>
          <w:p w14:paraId="0F3F6E42" w14:textId="77777777" w:rsidR="00D76C68" w:rsidRPr="00085349" w:rsidRDefault="00D76C68" w:rsidP="00085349">
            <w:pPr>
              <w:pStyle w:val="RowsHeading"/>
              <w:rPr>
                <w:rFonts w:ascii="Gadugi" w:hAnsi="Gadugi"/>
              </w:rPr>
            </w:pPr>
          </w:p>
        </w:tc>
        <w:tc>
          <w:tcPr>
            <w:tcW w:w="434" w:type="dxa"/>
            <w:gridSpan w:val="2"/>
            <w:shd w:val="clear" w:color="auto" w:fill="auto"/>
          </w:tcPr>
          <w:p w14:paraId="0F759194" w14:textId="77777777" w:rsidR="00D76C68" w:rsidRPr="00BD7F08" w:rsidRDefault="00D76C68" w:rsidP="00D76C68">
            <w:pPr>
              <w:pStyle w:val="RowsHeading"/>
              <w:rPr>
                <w:rFonts w:ascii="Gadugi" w:hAnsi="Gadugi"/>
              </w:rPr>
            </w:pPr>
            <w:r w:rsidRPr="00BD7F08">
              <w:rPr>
                <w:rFonts w:ascii="Gadugi" w:hAnsi="Gadugi"/>
              </w:rPr>
              <w:t>b)</w:t>
            </w:r>
          </w:p>
        </w:tc>
        <w:tc>
          <w:tcPr>
            <w:tcW w:w="6426" w:type="dxa"/>
            <w:gridSpan w:val="2"/>
            <w:shd w:val="clear" w:color="auto" w:fill="auto"/>
          </w:tcPr>
          <w:p w14:paraId="2C5E85B3" w14:textId="77777777" w:rsidR="00D76C68" w:rsidRPr="00BD7F08" w:rsidRDefault="00D76C68" w:rsidP="00D76C68">
            <w:pPr>
              <w:pStyle w:val="RowsHeading"/>
              <w:rPr>
                <w:rFonts w:ascii="Gadugi" w:hAnsi="Gadugi"/>
              </w:rPr>
            </w:pPr>
            <w:r w:rsidRPr="00BD7F08">
              <w:rPr>
                <w:rFonts w:ascii="Gadugi" w:hAnsi="Gadugi"/>
              </w:rPr>
              <w:t xml:space="preserve">If yes, please specify for what purposes this support has been used. </w:t>
            </w:r>
          </w:p>
        </w:tc>
        <w:tc>
          <w:tcPr>
            <w:tcW w:w="5030" w:type="dxa"/>
            <w:shd w:val="clear" w:color="auto" w:fill="auto"/>
          </w:tcPr>
          <w:p w14:paraId="413C00F0" w14:textId="77777777" w:rsidR="00D76C68" w:rsidRPr="00085349" w:rsidRDefault="00D76C68" w:rsidP="00D76C68">
            <w:pPr>
              <w:pStyle w:val="Cell"/>
              <w:rPr>
                <w:rFonts w:ascii="Gadugi" w:hAnsi="Gadugi"/>
                <w:color w:val="FF0000"/>
              </w:rPr>
            </w:pPr>
          </w:p>
        </w:tc>
        <w:tc>
          <w:tcPr>
            <w:tcW w:w="2766" w:type="dxa"/>
          </w:tcPr>
          <w:p w14:paraId="35FCDA05" w14:textId="77777777" w:rsidR="00D76C68" w:rsidRPr="00085349" w:rsidRDefault="00D76C68" w:rsidP="00D76C68">
            <w:pPr>
              <w:pStyle w:val="Cell"/>
              <w:rPr>
                <w:rFonts w:ascii="Gadugi" w:hAnsi="Gadugi"/>
              </w:rPr>
            </w:pPr>
          </w:p>
        </w:tc>
      </w:tr>
      <w:tr w:rsidR="005612AA" w:rsidRPr="00085349" w14:paraId="39B63477" w14:textId="77777777" w:rsidTr="003F557A">
        <w:tc>
          <w:tcPr>
            <w:tcW w:w="790" w:type="dxa"/>
          </w:tcPr>
          <w:p w14:paraId="27E17940" w14:textId="77777777" w:rsidR="00D76C68" w:rsidRPr="00085349" w:rsidRDefault="00D76C68" w:rsidP="00A97A18">
            <w:pPr>
              <w:pStyle w:val="RowsHeading"/>
              <w:numPr>
                <w:ilvl w:val="0"/>
                <w:numId w:val="28"/>
              </w:numPr>
              <w:rPr>
                <w:rFonts w:ascii="Gadugi" w:hAnsi="Gadugi"/>
              </w:rPr>
            </w:pPr>
          </w:p>
        </w:tc>
        <w:tc>
          <w:tcPr>
            <w:tcW w:w="6860" w:type="dxa"/>
            <w:gridSpan w:val="4"/>
            <w:shd w:val="clear" w:color="auto" w:fill="auto"/>
            <w:vAlign w:val="bottom"/>
          </w:tcPr>
          <w:p w14:paraId="0FF56112" w14:textId="77777777" w:rsidR="004A6F47" w:rsidRPr="00A3624E" w:rsidRDefault="00D76C68" w:rsidP="00D76C68">
            <w:pPr>
              <w:pStyle w:val="RowsHeading"/>
              <w:rPr>
                <w:rFonts w:ascii="Gadugi" w:hAnsi="Gadugi"/>
                <w:b/>
              </w:rPr>
            </w:pPr>
            <w:r w:rsidRPr="00A3624E">
              <w:rPr>
                <w:rFonts w:ascii="Gadugi" w:hAnsi="Gadugi"/>
                <w:b/>
              </w:rPr>
              <w:t>Have remote audit and inspection activities been introduced by the CABs?</w:t>
            </w:r>
          </w:p>
        </w:tc>
        <w:tc>
          <w:tcPr>
            <w:tcW w:w="5030" w:type="dxa"/>
            <w:shd w:val="clear" w:color="auto" w:fill="auto"/>
          </w:tcPr>
          <w:p w14:paraId="5399BAB1" w14:textId="77777777" w:rsidR="00D76C68" w:rsidRPr="00085349" w:rsidRDefault="00D76C68" w:rsidP="00D76C68">
            <w:pPr>
              <w:pStyle w:val="Cell"/>
              <w:rPr>
                <w:rFonts w:ascii="Gadugi" w:hAnsi="Gadugi"/>
                <w:color w:val="FF0000"/>
              </w:rPr>
            </w:pPr>
          </w:p>
        </w:tc>
        <w:tc>
          <w:tcPr>
            <w:tcW w:w="2766" w:type="dxa"/>
          </w:tcPr>
          <w:p w14:paraId="4B9BF942" w14:textId="77777777" w:rsidR="00D76C68" w:rsidRPr="00085349" w:rsidRDefault="00D76C68" w:rsidP="00D76C68">
            <w:pPr>
              <w:pStyle w:val="Cell"/>
              <w:rPr>
                <w:rFonts w:ascii="Gadugi" w:hAnsi="Gadugi"/>
              </w:rPr>
            </w:pPr>
          </w:p>
        </w:tc>
      </w:tr>
      <w:tr w:rsidR="005612AA" w:rsidRPr="00085349" w14:paraId="45416625" w14:textId="77777777" w:rsidTr="009B6329">
        <w:tc>
          <w:tcPr>
            <w:tcW w:w="790" w:type="dxa"/>
            <w:shd w:val="clear" w:color="auto" w:fill="008E79"/>
          </w:tcPr>
          <w:p w14:paraId="1E078AC1" w14:textId="77777777" w:rsidR="00D76C68" w:rsidRPr="00085349" w:rsidRDefault="00D76C68" w:rsidP="00085349">
            <w:pPr>
              <w:pStyle w:val="Cell"/>
              <w:rPr>
                <w:rFonts w:ascii="Gadugi" w:hAnsi="Gadugi"/>
                <w:b/>
                <w:color w:val="FFFFFF" w:themeColor="background1"/>
                <w:sz w:val="22"/>
              </w:rPr>
            </w:pPr>
          </w:p>
        </w:tc>
        <w:tc>
          <w:tcPr>
            <w:tcW w:w="14656" w:type="dxa"/>
            <w:gridSpan w:val="6"/>
            <w:shd w:val="clear" w:color="auto" w:fill="008E79"/>
            <w:vAlign w:val="center"/>
          </w:tcPr>
          <w:p w14:paraId="2262D991" w14:textId="528851AF" w:rsidR="00D76C68" w:rsidRPr="00077290" w:rsidRDefault="00D76C68" w:rsidP="00A14DF8">
            <w:pPr>
              <w:pStyle w:val="Cell"/>
              <w:rPr>
                <w:rFonts w:ascii="Gadugi" w:hAnsi="Gadugi"/>
                <w:b/>
                <w:color w:val="FFFFFF" w:themeColor="background1"/>
                <w:sz w:val="22"/>
              </w:rPr>
            </w:pPr>
            <w:r w:rsidRPr="00085349">
              <w:rPr>
                <w:rFonts w:ascii="Gadugi" w:hAnsi="Gadugi"/>
                <w:b/>
                <w:color w:val="FFFFFF" w:themeColor="background1"/>
                <w:sz w:val="22"/>
              </w:rPr>
              <w:t>Thematic block 5. Metrology</w:t>
            </w:r>
          </w:p>
        </w:tc>
      </w:tr>
      <w:tr w:rsidR="005612AA" w:rsidRPr="00085349" w14:paraId="62263913" w14:textId="77777777" w:rsidTr="003F557A">
        <w:tc>
          <w:tcPr>
            <w:tcW w:w="790" w:type="dxa"/>
          </w:tcPr>
          <w:p w14:paraId="78F86471" w14:textId="77777777" w:rsidR="00D76C68" w:rsidRPr="00085349" w:rsidRDefault="00D76C68" w:rsidP="00A97A18">
            <w:pPr>
              <w:pStyle w:val="RowsHeading"/>
              <w:numPr>
                <w:ilvl w:val="0"/>
                <w:numId w:val="29"/>
              </w:numPr>
              <w:rPr>
                <w:rFonts w:ascii="Gadugi" w:hAnsi="Gadugi"/>
              </w:rPr>
            </w:pPr>
          </w:p>
        </w:tc>
        <w:tc>
          <w:tcPr>
            <w:tcW w:w="6860" w:type="dxa"/>
            <w:gridSpan w:val="4"/>
            <w:shd w:val="clear" w:color="auto" w:fill="auto"/>
            <w:vAlign w:val="bottom"/>
          </w:tcPr>
          <w:p w14:paraId="6C323C6F" w14:textId="77777777" w:rsidR="00D76C68" w:rsidRPr="00A3624E" w:rsidRDefault="004A6F47" w:rsidP="001A1B30">
            <w:pPr>
              <w:pStyle w:val="RowsHeading"/>
              <w:rPr>
                <w:rFonts w:ascii="Gadugi" w:hAnsi="Gadugi"/>
                <w:b/>
              </w:rPr>
            </w:pPr>
            <w:r w:rsidRPr="00A3624E">
              <w:rPr>
                <w:rFonts w:ascii="Gadugi" w:hAnsi="Gadugi"/>
                <w:b/>
              </w:rPr>
              <w:t xml:space="preserve">Have any changes been made to </w:t>
            </w:r>
            <w:r w:rsidR="001A1B30" w:rsidRPr="00A3624E">
              <w:rPr>
                <w:rFonts w:ascii="Gadugi" w:hAnsi="Gadugi"/>
                <w:b/>
              </w:rPr>
              <w:t>metrology</w:t>
            </w:r>
            <w:r w:rsidRPr="00A3624E">
              <w:rPr>
                <w:rFonts w:ascii="Gadugi" w:hAnsi="Gadugi"/>
                <w:b/>
              </w:rPr>
              <w:t xml:space="preserve"> since the last assessment</w:t>
            </w:r>
            <w:r w:rsidR="00C23D68" w:rsidRPr="00A3624E">
              <w:rPr>
                <w:rFonts w:ascii="Gadugi" w:hAnsi="Gadugi"/>
                <w:b/>
              </w:rPr>
              <w:t xml:space="preserve"> (January 2019)</w:t>
            </w:r>
            <w:r w:rsidRPr="00A3624E">
              <w:rPr>
                <w:rFonts w:ascii="Gadugi" w:hAnsi="Gadugi"/>
                <w:b/>
              </w:rPr>
              <w:t>? If yes, please specify what changes have been made and whether they are connected to the EU acquis.</w:t>
            </w:r>
          </w:p>
        </w:tc>
        <w:tc>
          <w:tcPr>
            <w:tcW w:w="5030" w:type="dxa"/>
            <w:shd w:val="clear" w:color="auto" w:fill="auto"/>
          </w:tcPr>
          <w:p w14:paraId="5E45520D" w14:textId="77777777" w:rsidR="00335D22" w:rsidRPr="00085349" w:rsidRDefault="00335D22" w:rsidP="00335D22">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w:t>
            </w:r>
          </w:p>
          <w:p w14:paraId="2469B3F0" w14:textId="77777777" w:rsidR="00D76C68" w:rsidRPr="00085349" w:rsidRDefault="00335D22" w:rsidP="00335D22">
            <w:pPr>
              <w:pStyle w:val="Cell"/>
              <w:rPr>
                <w:rFonts w:ascii="Gadugi" w:hAnsi="Gadugi"/>
              </w:rPr>
            </w:pPr>
            <w:r w:rsidRPr="00085349">
              <w:rPr>
                <w:rFonts w:ascii="Gadugi" w:hAnsi="Gadugi"/>
              </w:rPr>
              <w:t>[ ] No</w:t>
            </w:r>
          </w:p>
        </w:tc>
        <w:tc>
          <w:tcPr>
            <w:tcW w:w="2766" w:type="dxa"/>
          </w:tcPr>
          <w:p w14:paraId="0628B14B" w14:textId="77777777" w:rsidR="00D76C68" w:rsidRPr="00085349" w:rsidRDefault="00D76C68" w:rsidP="00D76C68">
            <w:pPr>
              <w:pStyle w:val="Cell"/>
              <w:rPr>
                <w:rFonts w:ascii="Gadugi" w:hAnsi="Gadugi"/>
              </w:rPr>
            </w:pPr>
          </w:p>
        </w:tc>
      </w:tr>
      <w:tr w:rsidR="005612AA" w:rsidRPr="00085349" w14:paraId="05182604" w14:textId="77777777" w:rsidTr="003F557A">
        <w:tc>
          <w:tcPr>
            <w:tcW w:w="790" w:type="dxa"/>
          </w:tcPr>
          <w:p w14:paraId="6F687BE5" w14:textId="77777777" w:rsidR="00D76C68" w:rsidRPr="00085349" w:rsidRDefault="00D76C68" w:rsidP="00A97A18">
            <w:pPr>
              <w:pStyle w:val="RowsHeading"/>
              <w:numPr>
                <w:ilvl w:val="0"/>
                <w:numId w:val="29"/>
              </w:numPr>
              <w:rPr>
                <w:rFonts w:ascii="Gadugi" w:hAnsi="Gadugi"/>
              </w:rPr>
            </w:pPr>
          </w:p>
        </w:tc>
        <w:tc>
          <w:tcPr>
            <w:tcW w:w="6860" w:type="dxa"/>
            <w:gridSpan w:val="4"/>
            <w:shd w:val="clear" w:color="auto" w:fill="auto"/>
            <w:vAlign w:val="bottom"/>
          </w:tcPr>
          <w:p w14:paraId="1665F2E9" w14:textId="77777777" w:rsidR="00D76C68" w:rsidRPr="00A3624E" w:rsidRDefault="00D76C68" w:rsidP="00D76C68">
            <w:pPr>
              <w:pStyle w:val="RowsHeading"/>
              <w:rPr>
                <w:rFonts w:ascii="Gadugi" w:hAnsi="Gadugi"/>
                <w:b/>
              </w:rPr>
            </w:pPr>
            <w:r w:rsidRPr="00A3624E">
              <w:rPr>
                <w:rFonts w:ascii="Gadugi" w:hAnsi="Gadugi"/>
                <w:b/>
              </w:rPr>
              <w:t>Is there a strategy on metrology?</w:t>
            </w:r>
            <w:r w:rsidR="004A6F47" w:rsidRPr="00A3624E">
              <w:rPr>
                <w:rFonts w:ascii="Gadugi" w:hAnsi="Gadugi"/>
                <w:b/>
              </w:rPr>
              <w:t xml:space="preserve"> If yes, have any revision been made to the strategy since the last assessment? Please elaborate.</w:t>
            </w:r>
          </w:p>
        </w:tc>
        <w:tc>
          <w:tcPr>
            <w:tcW w:w="5030" w:type="dxa"/>
            <w:shd w:val="clear" w:color="auto" w:fill="auto"/>
          </w:tcPr>
          <w:p w14:paraId="60248BB7" w14:textId="77777777" w:rsidR="00335D22" w:rsidRPr="00085349" w:rsidRDefault="00335D22" w:rsidP="00335D22">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w:t>
            </w:r>
          </w:p>
          <w:p w14:paraId="7510D8B9" w14:textId="77777777" w:rsidR="00D76C68" w:rsidRPr="00085349" w:rsidRDefault="00335D22" w:rsidP="00335D22">
            <w:pPr>
              <w:pStyle w:val="Cell"/>
              <w:rPr>
                <w:rFonts w:ascii="Gadugi" w:hAnsi="Gadugi"/>
              </w:rPr>
            </w:pPr>
            <w:r w:rsidRPr="00085349">
              <w:rPr>
                <w:rFonts w:ascii="Gadugi" w:hAnsi="Gadugi"/>
              </w:rPr>
              <w:t>[ ] No</w:t>
            </w:r>
          </w:p>
        </w:tc>
        <w:tc>
          <w:tcPr>
            <w:tcW w:w="2766" w:type="dxa"/>
          </w:tcPr>
          <w:p w14:paraId="22572AF8" w14:textId="77777777" w:rsidR="00D76C68" w:rsidRPr="00085349" w:rsidRDefault="00D76C68" w:rsidP="00D76C68">
            <w:pPr>
              <w:pStyle w:val="Cell"/>
              <w:rPr>
                <w:rFonts w:ascii="Gadugi" w:hAnsi="Gadugi"/>
              </w:rPr>
            </w:pPr>
          </w:p>
        </w:tc>
      </w:tr>
      <w:tr w:rsidR="005612AA" w:rsidRPr="00085349" w14:paraId="5CA74AC9" w14:textId="77777777" w:rsidTr="003F557A">
        <w:tc>
          <w:tcPr>
            <w:tcW w:w="790" w:type="dxa"/>
          </w:tcPr>
          <w:p w14:paraId="0A772A98" w14:textId="77777777" w:rsidR="004A6F47" w:rsidRPr="00085349" w:rsidRDefault="004A6F47" w:rsidP="00A97A18">
            <w:pPr>
              <w:pStyle w:val="RowsHeading"/>
              <w:numPr>
                <w:ilvl w:val="0"/>
                <w:numId w:val="29"/>
              </w:numPr>
              <w:rPr>
                <w:rFonts w:ascii="Gadugi" w:hAnsi="Gadugi"/>
              </w:rPr>
            </w:pPr>
          </w:p>
        </w:tc>
        <w:tc>
          <w:tcPr>
            <w:tcW w:w="6860" w:type="dxa"/>
            <w:gridSpan w:val="4"/>
            <w:shd w:val="clear" w:color="auto" w:fill="auto"/>
          </w:tcPr>
          <w:p w14:paraId="18A9B31B" w14:textId="77777777" w:rsidR="004A6F47" w:rsidRPr="00A3624E" w:rsidRDefault="004A6F47" w:rsidP="004A6F47">
            <w:pPr>
              <w:pStyle w:val="RowsHeading"/>
              <w:rPr>
                <w:rFonts w:ascii="Gadugi" w:hAnsi="Gadugi"/>
                <w:b/>
              </w:rPr>
            </w:pPr>
            <w:r w:rsidRPr="00A3624E">
              <w:rPr>
                <w:rFonts w:ascii="Gadugi" w:hAnsi="Gadugi"/>
                <w:b/>
              </w:rPr>
              <w:t>Compared to the time of the previous assessment, is the metrology body adequately staffed and operational?</w:t>
            </w:r>
          </w:p>
        </w:tc>
        <w:tc>
          <w:tcPr>
            <w:tcW w:w="5030" w:type="dxa"/>
            <w:shd w:val="clear" w:color="auto" w:fill="auto"/>
          </w:tcPr>
          <w:p w14:paraId="4148DAE4" w14:textId="77777777" w:rsidR="004A6F47" w:rsidRPr="00085349" w:rsidRDefault="004A6F47" w:rsidP="004A6F47">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w:t>
            </w:r>
          </w:p>
          <w:p w14:paraId="23022CA1" w14:textId="77777777" w:rsidR="004A6F47" w:rsidRPr="00085349" w:rsidRDefault="004A6F47" w:rsidP="004A6F47">
            <w:pPr>
              <w:pStyle w:val="Cell"/>
              <w:rPr>
                <w:rFonts w:ascii="Gadugi" w:hAnsi="Gadugi"/>
              </w:rPr>
            </w:pPr>
            <w:r w:rsidRPr="00085349">
              <w:rPr>
                <w:rFonts w:ascii="Gadugi" w:hAnsi="Gadugi"/>
              </w:rPr>
              <w:t>[ ] No</w:t>
            </w:r>
          </w:p>
        </w:tc>
        <w:tc>
          <w:tcPr>
            <w:tcW w:w="2766" w:type="dxa"/>
          </w:tcPr>
          <w:p w14:paraId="2576E120" w14:textId="77777777" w:rsidR="004A6F47" w:rsidRPr="00085349" w:rsidRDefault="004A6F47" w:rsidP="004A6F47">
            <w:pPr>
              <w:pStyle w:val="Cell"/>
              <w:rPr>
                <w:rFonts w:ascii="Gadugi" w:hAnsi="Gadugi"/>
              </w:rPr>
            </w:pPr>
          </w:p>
        </w:tc>
      </w:tr>
      <w:tr w:rsidR="005612AA" w:rsidRPr="00085349" w14:paraId="4662250F" w14:textId="77777777" w:rsidTr="003F557A">
        <w:tc>
          <w:tcPr>
            <w:tcW w:w="790" w:type="dxa"/>
          </w:tcPr>
          <w:p w14:paraId="18ECE9C6" w14:textId="77777777" w:rsidR="004A6F47" w:rsidRPr="00085349" w:rsidRDefault="004A6F47" w:rsidP="00A97A18">
            <w:pPr>
              <w:pStyle w:val="RowsHeading"/>
              <w:numPr>
                <w:ilvl w:val="0"/>
                <w:numId w:val="29"/>
              </w:numPr>
              <w:rPr>
                <w:rFonts w:ascii="Gadugi" w:hAnsi="Gadugi"/>
              </w:rPr>
            </w:pPr>
          </w:p>
        </w:tc>
        <w:tc>
          <w:tcPr>
            <w:tcW w:w="6860" w:type="dxa"/>
            <w:gridSpan w:val="4"/>
            <w:shd w:val="clear" w:color="auto" w:fill="auto"/>
          </w:tcPr>
          <w:p w14:paraId="53D101DB" w14:textId="77777777" w:rsidR="004A6F47" w:rsidRPr="00A3624E" w:rsidRDefault="004A6F47" w:rsidP="00F819CB">
            <w:pPr>
              <w:pStyle w:val="RowsHeading"/>
              <w:rPr>
                <w:rFonts w:ascii="Gadugi" w:hAnsi="Gadugi"/>
                <w:b/>
              </w:rPr>
            </w:pPr>
            <w:r w:rsidRPr="00A3624E">
              <w:rPr>
                <w:rFonts w:ascii="Gadugi" w:hAnsi="Gadugi"/>
                <w:b/>
              </w:rPr>
              <w:t>Is the metrology body recognised by relevant international/European organisations?</w:t>
            </w:r>
          </w:p>
        </w:tc>
        <w:tc>
          <w:tcPr>
            <w:tcW w:w="5030" w:type="dxa"/>
            <w:shd w:val="clear" w:color="auto" w:fill="auto"/>
          </w:tcPr>
          <w:p w14:paraId="14411FDA" w14:textId="77777777" w:rsidR="004A6F47" w:rsidRPr="00085349" w:rsidRDefault="004A6F47" w:rsidP="004A6F47">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w:t>
            </w:r>
          </w:p>
          <w:p w14:paraId="216FBA40" w14:textId="77777777" w:rsidR="004A6F47" w:rsidRPr="00085349" w:rsidRDefault="004A6F47" w:rsidP="004A6F47">
            <w:pPr>
              <w:pStyle w:val="Cell"/>
              <w:rPr>
                <w:rFonts w:ascii="Gadugi" w:hAnsi="Gadugi"/>
              </w:rPr>
            </w:pPr>
            <w:r w:rsidRPr="00085349">
              <w:rPr>
                <w:rFonts w:ascii="Gadugi" w:hAnsi="Gadugi"/>
              </w:rPr>
              <w:t>[ ] No</w:t>
            </w:r>
          </w:p>
        </w:tc>
        <w:tc>
          <w:tcPr>
            <w:tcW w:w="2766" w:type="dxa"/>
          </w:tcPr>
          <w:p w14:paraId="5648EABC" w14:textId="77777777" w:rsidR="004A6F47" w:rsidRPr="00085349" w:rsidRDefault="004A6F47" w:rsidP="004A6F47">
            <w:pPr>
              <w:pStyle w:val="Cell"/>
              <w:rPr>
                <w:rFonts w:ascii="Gadugi" w:hAnsi="Gadugi"/>
              </w:rPr>
            </w:pPr>
          </w:p>
        </w:tc>
      </w:tr>
      <w:tr w:rsidR="005612AA" w:rsidRPr="00085349" w14:paraId="678627BF" w14:textId="77777777" w:rsidTr="003F557A">
        <w:tc>
          <w:tcPr>
            <w:tcW w:w="790" w:type="dxa"/>
          </w:tcPr>
          <w:p w14:paraId="3E348678" w14:textId="77777777" w:rsidR="004A6F47" w:rsidRPr="00085349" w:rsidRDefault="004A6F47" w:rsidP="00A97A18">
            <w:pPr>
              <w:pStyle w:val="RowsHeading"/>
              <w:numPr>
                <w:ilvl w:val="0"/>
                <w:numId w:val="29"/>
              </w:numPr>
              <w:rPr>
                <w:rFonts w:ascii="Gadugi" w:hAnsi="Gadugi"/>
              </w:rPr>
            </w:pPr>
          </w:p>
        </w:tc>
        <w:tc>
          <w:tcPr>
            <w:tcW w:w="6860" w:type="dxa"/>
            <w:gridSpan w:val="4"/>
            <w:shd w:val="clear" w:color="auto" w:fill="auto"/>
          </w:tcPr>
          <w:p w14:paraId="00177128" w14:textId="77777777" w:rsidR="004A6F47" w:rsidRPr="00A3624E" w:rsidRDefault="004A6F47" w:rsidP="00F819CB">
            <w:pPr>
              <w:pStyle w:val="RowsHeading"/>
              <w:rPr>
                <w:rFonts w:ascii="Gadugi" w:hAnsi="Gadugi"/>
                <w:b/>
              </w:rPr>
            </w:pPr>
            <w:r w:rsidRPr="00A3624E">
              <w:rPr>
                <w:rFonts w:ascii="Gadugi" w:hAnsi="Gadugi"/>
                <w:b/>
              </w:rPr>
              <w:t>Are there joint activities with other metrology bodies from the region?</w:t>
            </w:r>
          </w:p>
        </w:tc>
        <w:tc>
          <w:tcPr>
            <w:tcW w:w="5030" w:type="dxa"/>
            <w:shd w:val="clear" w:color="auto" w:fill="auto"/>
          </w:tcPr>
          <w:p w14:paraId="1E5CAA8E" w14:textId="77777777" w:rsidR="004A6F47" w:rsidRPr="00085349" w:rsidRDefault="004A6F47" w:rsidP="004A6F47">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w:t>
            </w:r>
          </w:p>
          <w:p w14:paraId="6407C4B4" w14:textId="77777777" w:rsidR="004A6F47" w:rsidRPr="00085349" w:rsidRDefault="004A6F47" w:rsidP="004A6F47">
            <w:pPr>
              <w:pStyle w:val="Cell"/>
              <w:rPr>
                <w:rFonts w:ascii="Gadugi" w:hAnsi="Gadugi"/>
              </w:rPr>
            </w:pPr>
            <w:r w:rsidRPr="00085349">
              <w:rPr>
                <w:rFonts w:ascii="Gadugi" w:hAnsi="Gadugi"/>
              </w:rPr>
              <w:t>[ ] No</w:t>
            </w:r>
          </w:p>
        </w:tc>
        <w:tc>
          <w:tcPr>
            <w:tcW w:w="2766" w:type="dxa"/>
          </w:tcPr>
          <w:p w14:paraId="191220EF" w14:textId="77777777" w:rsidR="004A6F47" w:rsidRPr="00085349" w:rsidRDefault="004A6F47" w:rsidP="004A6F47">
            <w:pPr>
              <w:pStyle w:val="Cell"/>
              <w:rPr>
                <w:rFonts w:ascii="Gadugi" w:hAnsi="Gadugi"/>
              </w:rPr>
            </w:pPr>
          </w:p>
        </w:tc>
      </w:tr>
      <w:tr w:rsidR="005612AA" w:rsidRPr="00085349" w14:paraId="1B26AADF" w14:textId="77777777" w:rsidTr="003F557A">
        <w:tc>
          <w:tcPr>
            <w:tcW w:w="790" w:type="dxa"/>
          </w:tcPr>
          <w:p w14:paraId="20AFA9B3" w14:textId="77777777" w:rsidR="004A6F47" w:rsidRPr="00085349" w:rsidRDefault="004A6F47" w:rsidP="00085349">
            <w:pPr>
              <w:pStyle w:val="RowsHeading"/>
              <w:rPr>
                <w:rFonts w:ascii="Gadugi" w:hAnsi="Gadugi"/>
                <w:color w:val="FF0000"/>
              </w:rPr>
            </w:pPr>
          </w:p>
        </w:tc>
        <w:tc>
          <w:tcPr>
            <w:tcW w:w="434" w:type="dxa"/>
            <w:gridSpan w:val="2"/>
            <w:shd w:val="clear" w:color="auto" w:fill="auto"/>
          </w:tcPr>
          <w:p w14:paraId="0E0DED4E" w14:textId="77777777" w:rsidR="004A6F47" w:rsidRPr="00335D22" w:rsidRDefault="00DC2DFA" w:rsidP="004A6F47">
            <w:pPr>
              <w:pStyle w:val="RowsHeading"/>
              <w:rPr>
                <w:rFonts w:ascii="Gadugi" w:hAnsi="Gadugi"/>
              </w:rPr>
            </w:pPr>
            <w:r w:rsidRPr="00335D22">
              <w:rPr>
                <w:rFonts w:ascii="Gadugi" w:hAnsi="Gadugi"/>
              </w:rPr>
              <w:t>a</w:t>
            </w:r>
            <w:r w:rsidR="004A6F47" w:rsidRPr="00335D22">
              <w:rPr>
                <w:rFonts w:ascii="Gadugi" w:hAnsi="Gadugi"/>
              </w:rPr>
              <w:t>)</w:t>
            </w:r>
          </w:p>
        </w:tc>
        <w:tc>
          <w:tcPr>
            <w:tcW w:w="6426" w:type="dxa"/>
            <w:gridSpan w:val="2"/>
            <w:shd w:val="clear" w:color="auto" w:fill="auto"/>
            <w:vAlign w:val="bottom"/>
          </w:tcPr>
          <w:p w14:paraId="4755826E" w14:textId="77777777" w:rsidR="004A6F47" w:rsidRPr="00335D22" w:rsidRDefault="004A6F47" w:rsidP="004A6F47">
            <w:pPr>
              <w:pStyle w:val="RowsHeading"/>
              <w:rPr>
                <w:rFonts w:ascii="Gadugi" w:hAnsi="Gadugi"/>
              </w:rPr>
            </w:pPr>
            <w:r w:rsidRPr="00335D22">
              <w:rPr>
                <w:rFonts w:ascii="Gadugi" w:hAnsi="Gadugi"/>
              </w:rPr>
              <w:t xml:space="preserve">If yes, please provide examples of joint activities. </w:t>
            </w:r>
          </w:p>
        </w:tc>
        <w:tc>
          <w:tcPr>
            <w:tcW w:w="5030" w:type="dxa"/>
            <w:shd w:val="clear" w:color="auto" w:fill="auto"/>
          </w:tcPr>
          <w:p w14:paraId="36799F89" w14:textId="77777777" w:rsidR="004A6F47" w:rsidRPr="00085349" w:rsidRDefault="004A6F47" w:rsidP="004A6F47">
            <w:pPr>
              <w:pStyle w:val="Cell"/>
              <w:rPr>
                <w:rFonts w:ascii="Gadugi" w:hAnsi="Gadugi"/>
              </w:rPr>
            </w:pPr>
          </w:p>
        </w:tc>
        <w:tc>
          <w:tcPr>
            <w:tcW w:w="2766" w:type="dxa"/>
          </w:tcPr>
          <w:p w14:paraId="72EA21FC" w14:textId="77777777" w:rsidR="004A6F47" w:rsidRPr="00085349" w:rsidRDefault="004A6F47" w:rsidP="004A6F47">
            <w:pPr>
              <w:pStyle w:val="Cell"/>
              <w:rPr>
                <w:rFonts w:ascii="Gadugi" w:hAnsi="Gadugi"/>
              </w:rPr>
            </w:pPr>
          </w:p>
        </w:tc>
      </w:tr>
      <w:tr w:rsidR="005612AA" w:rsidRPr="00085349" w14:paraId="06CCBFC5" w14:textId="77777777" w:rsidTr="003F557A">
        <w:tc>
          <w:tcPr>
            <w:tcW w:w="790" w:type="dxa"/>
          </w:tcPr>
          <w:p w14:paraId="3575FD43" w14:textId="77777777" w:rsidR="004A6F47" w:rsidRPr="00085349" w:rsidRDefault="004A6F47" w:rsidP="00A97A18">
            <w:pPr>
              <w:pStyle w:val="RowsHeading"/>
              <w:numPr>
                <w:ilvl w:val="0"/>
                <w:numId w:val="29"/>
              </w:numPr>
              <w:rPr>
                <w:rFonts w:ascii="Gadugi" w:hAnsi="Gadugi"/>
              </w:rPr>
            </w:pPr>
          </w:p>
        </w:tc>
        <w:tc>
          <w:tcPr>
            <w:tcW w:w="6860" w:type="dxa"/>
            <w:gridSpan w:val="4"/>
            <w:shd w:val="clear" w:color="auto" w:fill="auto"/>
          </w:tcPr>
          <w:p w14:paraId="0A81BB6D" w14:textId="77777777" w:rsidR="004A6F47" w:rsidRPr="00A3624E" w:rsidRDefault="004A6F47" w:rsidP="004A6F47">
            <w:pPr>
              <w:pStyle w:val="RowsHeading"/>
              <w:rPr>
                <w:rFonts w:ascii="Gadugi" w:hAnsi="Gadugi"/>
                <w:b/>
                <w:highlight w:val="yellow"/>
              </w:rPr>
            </w:pPr>
            <w:r w:rsidRPr="00A3624E">
              <w:rPr>
                <w:rFonts w:ascii="Gadugi" w:hAnsi="Gadugi"/>
                <w:b/>
              </w:rPr>
              <w:t>Is the legislation on metrology being evaluated at regular intervals?</w:t>
            </w:r>
            <w:r w:rsidRPr="00A3624E">
              <w:rPr>
                <w:rFonts w:ascii="Gadugi" w:hAnsi="Gadugi"/>
                <w:b/>
              </w:rPr>
              <w:tab/>
            </w:r>
          </w:p>
        </w:tc>
        <w:tc>
          <w:tcPr>
            <w:tcW w:w="5030" w:type="dxa"/>
            <w:shd w:val="clear" w:color="auto" w:fill="auto"/>
          </w:tcPr>
          <w:p w14:paraId="2DFFEE09" w14:textId="77777777" w:rsidR="004A6F47" w:rsidRPr="00085349" w:rsidRDefault="004A6F47" w:rsidP="004A6F47">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 there is regular evaluation.</w:t>
            </w:r>
          </w:p>
          <w:p w14:paraId="4E5B93E7" w14:textId="77777777" w:rsidR="004A6F47" w:rsidRPr="00085349" w:rsidRDefault="004A6F47" w:rsidP="004A6F47">
            <w:pPr>
              <w:pStyle w:val="Cell"/>
              <w:rPr>
                <w:rFonts w:ascii="Gadugi" w:hAnsi="Gadugi"/>
              </w:rPr>
            </w:pPr>
            <w:proofErr w:type="gramStart"/>
            <w:r w:rsidRPr="00085349">
              <w:rPr>
                <w:rFonts w:ascii="Gadugi" w:hAnsi="Gadugi"/>
              </w:rPr>
              <w:t>[ ]</w:t>
            </w:r>
            <w:proofErr w:type="gramEnd"/>
            <w:r w:rsidRPr="00085349">
              <w:rPr>
                <w:rFonts w:ascii="Gadugi" w:hAnsi="Gadugi"/>
              </w:rPr>
              <w:t xml:space="preserve"> There has been evaluation but it is not regular.</w:t>
            </w:r>
          </w:p>
          <w:p w14:paraId="2A45ED72" w14:textId="77777777" w:rsidR="004A6F47" w:rsidRPr="00085349" w:rsidRDefault="004A6F47" w:rsidP="004A6F47">
            <w:pPr>
              <w:pStyle w:val="Cell"/>
              <w:rPr>
                <w:rFonts w:ascii="Gadugi" w:hAnsi="Gadugi"/>
                <w:color w:val="FF0000"/>
              </w:rPr>
            </w:pPr>
            <w:r w:rsidRPr="00085349">
              <w:rPr>
                <w:rFonts w:ascii="Gadugi" w:hAnsi="Gadugi"/>
              </w:rPr>
              <w:t>[ ] There has never been an evaluation</w:t>
            </w:r>
          </w:p>
        </w:tc>
        <w:tc>
          <w:tcPr>
            <w:tcW w:w="2766" w:type="dxa"/>
          </w:tcPr>
          <w:p w14:paraId="57B2F0CD" w14:textId="77777777" w:rsidR="004A6F47" w:rsidRPr="00085349" w:rsidRDefault="004A6F47" w:rsidP="004A6F47">
            <w:pPr>
              <w:pStyle w:val="Cell"/>
              <w:rPr>
                <w:rFonts w:ascii="Gadugi" w:hAnsi="Gadugi"/>
              </w:rPr>
            </w:pPr>
          </w:p>
        </w:tc>
      </w:tr>
      <w:tr w:rsidR="005612AA" w:rsidRPr="00085349" w14:paraId="30CC4DBB" w14:textId="77777777" w:rsidTr="003F557A">
        <w:tc>
          <w:tcPr>
            <w:tcW w:w="790" w:type="dxa"/>
          </w:tcPr>
          <w:p w14:paraId="77E58D21" w14:textId="77777777" w:rsidR="004A6F47" w:rsidRPr="00085349" w:rsidRDefault="004A6F47" w:rsidP="00085349">
            <w:pPr>
              <w:pStyle w:val="RowsHeading"/>
              <w:rPr>
                <w:rFonts w:ascii="Gadugi" w:hAnsi="Gadugi"/>
              </w:rPr>
            </w:pPr>
          </w:p>
        </w:tc>
        <w:tc>
          <w:tcPr>
            <w:tcW w:w="434" w:type="dxa"/>
            <w:gridSpan w:val="2"/>
            <w:shd w:val="clear" w:color="auto" w:fill="auto"/>
          </w:tcPr>
          <w:p w14:paraId="3C641D68" w14:textId="77777777" w:rsidR="004A6F47" w:rsidRPr="00085349" w:rsidRDefault="004A6F47" w:rsidP="004A6F47">
            <w:pPr>
              <w:pStyle w:val="RowsHeading"/>
              <w:rPr>
                <w:rFonts w:ascii="Gadugi" w:hAnsi="Gadugi"/>
              </w:rPr>
            </w:pPr>
            <w:r w:rsidRPr="00085349">
              <w:rPr>
                <w:rFonts w:ascii="Gadugi" w:hAnsi="Gadugi"/>
              </w:rPr>
              <w:t>a)</w:t>
            </w:r>
          </w:p>
        </w:tc>
        <w:tc>
          <w:tcPr>
            <w:tcW w:w="6426" w:type="dxa"/>
            <w:gridSpan w:val="2"/>
            <w:shd w:val="clear" w:color="auto" w:fill="auto"/>
          </w:tcPr>
          <w:p w14:paraId="67C8E057" w14:textId="77777777" w:rsidR="004A6F47" w:rsidRPr="00085349" w:rsidRDefault="004A6F47" w:rsidP="004A6F47">
            <w:pPr>
              <w:pStyle w:val="RowsHeading"/>
              <w:rPr>
                <w:rFonts w:ascii="Gadugi" w:hAnsi="Gadugi"/>
                <w:highlight w:val="yellow"/>
              </w:rPr>
            </w:pPr>
            <w:r w:rsidRPr="00085349">
              <w:rPr>
                <w:rFonts w:ascii="Gadugi" w:hAnsi="Gadugi"/>
              </w:rPr>
              <w:t>If yes, how frequent is this evaluation?</w:t>
            </w:r>
          </w:p>
        </w:tc>
        <w:tc>
          <w:tcPr>
            <w:tcW w:w="5030" w:type="dxa"/>
            <w:shd w:val="clear" w:color="auto" w:fill="auto"/>
          </w:tcPr>
          <w:p w14:paraId="20536756" w14:textId="77777777" w:rsidR="004A6F47" w:rsidRPr="00085349" w:rsidRDefault="004A6F47" w:rsidP="004A6F47">
            <w:pPr>
              <w:pStyle w:val="Cell"/>
              <w:rPr>
                <w:rFonts w:ascii="Gadugi" w:hAnsi="Gadugi"/>
              </w:rPr>
            </w:pPr>
            <w:proofErr w:type="gramStart"/>
            <w:r w:rsidRPr="00085349">
              <w:rPr>
                <w:rFonts w:ascii="Gadugi" w:hAnsi="Gadugi"/>
              </w:rPr>
              <w:t>[ ]</w:t>
            </w:r>
            <w:proofErr w:type="gramEnd"/>
            <w:r w:rsidRPr="00085349">
              <w:rPr>
                <w:rFonts w:ascii="Gadugi" w:hAnsi="Gadugi"/>
              </w:rPr>
              <w:t xml:space="preserve"> Less than 3 years</w:t>
            </w:r>
          </w:p>
          <w:p w14:paraId="3AB02024" w14:textId="77777777" w:rsidR="004A6F47" w:rsidRPr="00085349" w:rsidRDefault="004A6F47" w:rsidP="004A6F47">
            <w:pPr>
              <w:pStyle w:val="Cell"/>
              <w:rPr>
                <w:rFonts w:ascii="Gadugi" w:hAnsi="Gadugi"/>
              </w:rPr>
            </w:pPr>
            <w:proofErr w:type="gramStart"/>
            <w:r w:rsidRPr="00085349">
              <w:rPr>
                <w:rFonts w:ascii="Gadugi" w:hAnsi="Gadugi"/>
              </w:rPr>
              <w:t>[ ]</w:t>
            </w:r>
            <w:proofErr w:type="gramEnd"/>
            <w:r w:rsidRPr="00085349">
              <w:rPr>
                <w:rFonts w:ascii="Gadugi" w:hAnsi="Gadugi"/>
              </w:rPr>
              <w:t xml:space="preserve"> 3 years</w:t>
            </w:r>
          </w:p>
          <w:p w14:paraId="11CDCD03" w14:textId="77777777" w:rsidR="004A6F47" w:rsidRPr="00085349" w:rsidRDefault="004A6F47" w:rsidP="004A6F47">
            <w:pPr>
              <w:pStyle w:val="Cell"/>
              <w:rPr>
                <w:rFonts w:ascii="Gadugi" w:hAnsi="Gadugi"/>
              </w:rPr>
            </w:pPr>
            <w:proofErr w:type="gramStart"/>
            <w:r w:rsidRPr="00085349">
              <w:rPr>
                <w:rFonts w:ascii="Gadugi" w:hAnsi="Gadugi"/>
              </w:rPr>
              <w:t>[ ]</w:t>
            </w:r>
            <w:proofErr w:type="gramEnd"/>
            <w:r w:rsidRPr="00085349">
              <w:rPr>
                <w:rFonts w:ascii="Gadugi" w:hAnsi="Gadugi"/>
              </w:rPr>
              <w:t xml:space="preserve"> 5 years</w:t>
            </w:r>
          </w:p>
          <w:p w14:paraId="1F3EADF4" w14:textId="77777777" w:rsidR="004A6F47" w:rsidRPr="00085349" w:rsidRDefault="004A6F47" w:rsidP="004A6F47">
            <w:pPr>
              <w:pStyle w:val="Cell"/>
              <w:rPr>
                <w:rFonts w:ascii="Gadugi" w:hAnsi="Gadugi"/>
                <w:color w:val="FF0000"/>
              </w:rPr>
            </w:pPr>
            <w:r w:rsidRPr="00085349">
              <w:rPr>
                <w:rFonts w:ascii="Gadugi" w:hAnsi="Gadugi"/>
              </w:rPr>
              <w:t>[ ] more than 5 years</w:t>
            </w:r>
          </w:p>
        </w:tc>
        <w:tc>
          <w:tcPr>
            <w:tcW w:w="2766" w:type="dxa"/>
          </w:tcPr>
          <w:p w14:paraId="42A43684" w14:textId="77777777" w:rsidR="004A6F47" w:rsidRPr="00085349" w:rsidRDefault="004A6F47" w:rsidP="004A6F47">
            <w:pPr>
              <w:pStyle w:val="Cell"/>
              <w:rPr>
                <w:rFonts w:ascii="Gadugi" w:hAnsi="Gadugi"/>
              </w:rPr>
            </w:pPr>
          </w:p>
        </w:tc>
      </w:tr>
      <w:tr w:rsidR="005612AA" w:rsidRPr="00085349" w14:paraId="5444B1C1" w14:textId="77777777" w:rsidTr="003F557A">
        <w:tc>
          <w:tcPr>
            <w:tcW w:w="790" w:type="dxa"/>
          </w:tcPr>
          <w:p w14:paraId="28CEC85D" w14:textId="77777777" w:rsidR="004A6F47" w:rsidRPr="00085349" w:rsidRDefault="004A6F47" w:rsidP="00085349">
            <w:pPr>
              <w:pStyle w:val="RowsHeading"/>
              <w:rPr>
                <w:rFonts w:ascii="Gadugi" w:hAnsi="Gadugi"/>
                <w:color w:val="FF0000"/>
              </w:rPr>
            </w:pPr>
          </w:p>
        </w:tc>
        <w:tc>
          <w:tcPr>
            <w:tcW w:w="434" w:type="dxa"/>
            <w:gridSpan w:val="2"/>
            <w:shd w:val="clear" w:color="auto" w:fill="auto"/>
          </w:tcPr>
          <w:p w14:paraId="1FE971ED" w14:textId="77777777" w:rsidR="004A6F47" w:rsidRPr="00C82770" w:rsidRDefault="004A6F47" w:rsidP="004A6F47">
            <w:pPr>
              <w:pStyle w:val="RowsHeading"/>
              <w:rPr>
                <w:rFonts w:ascii="Gadugi" w:hAnsi="Gadugi"/>
              </w:rPr>
            </w:pPr>
            <w:r w:rsidRPr="00C82770">
              <w:rPr>
                <w:rFonts w:ascii="Gadugi" w:hAnsi="Gadugi"/>
              </w:rPr>
              <w:t>b)</w:t>
            </w:r>
          </w:p>
        </w:tc>
        <w:tc>
          <w:tcPr>
            <w:tcW w:w="6426" w:type="dxa"/>
            <w:gridSpan w:val="2"/>
            <w:shd w:val="clear" w:color="auto" w:fill="auto"/>
          </w:tcPr>
          <w:p w14:paraId="59C45847" w14:textId="07C72A65" w:rsidR="004A6F47" w:rsidRPr="00C82770" w:rsidRDefault="00A7391B" w:rsidP="004A6F47">
            <w:pPr>
              <w:pStyle w:val="RowsHeading"/>
              <w:rPr>
                <w:rFonts w:ascii="Gadugi" w:hAnsi="Gadugi"/>
              </w:rPr>
            </w:pPr>
            <w:r>
              <w:rPr>
                <w:rFonts w:ascii="Gadugi" w:hAnsi="Gadugi"/>
              </w:rPr>
              <w:t>Have</w:t>
            </w:r>
            <w:r w:rsidR="004A6F47" w:rsidRPr="00C82770">
              <w:rPr>
                <w:rFonts w:ascii="Gadugi" w:hAnsi="Gadugi"/>
              </w:rPr>
              <w:t xml:space="preserve"> any adaptations been made to metrology legislation since the last assessment</w:t>
            </w:r>
            <w:r w:rsidR="00C82770" w:rsidRPr="00C82770">
              <w:rPr>
                <w:rFonts w:ascii="Gadugi" w:hAnsi="Gadugi"/>
              </w:rPr>
              <w:t xml:space="preserve"> </w:t>
            </w:r>
            <w:r w:rsidR="004A6F47" w:rsidRPr="00C82770">
              <w:rPr>
                <w:rFonts w:ascii="Gadugi" w:hAnsi="Gadugi"/>
              </w:rPr>
              <w:t xml:space="preserve">as a consequence of evaluation results? If yes, please provide examples. </w:t>
            </w:r>
          </w:p>
        </w:tc>
        <w:tc>
          <w:tcPr>
            <w:tcW w:w="5030" w:type="dxa"/>
            <w:shd w:val="clear" w:color="auto" w:fill="auto"/>
          </w:tcPr>
          <w:p w14:paraId="5C7B8B0F" w14:textId="77777777" w:rsidR="00C82770" w:rsidRPr="00085349" w:rsidRDefault="00C82770" w:rsidP="00C82770">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w:t>
            </w:r>
          </w:p>
          <w:p w14:paraId="0A92B48A" w14:textId="77777777" w:rsidR="004A6F47" w:rsidRPr="00085349" w:rsidRDefault="00C82770" w:rsidP="00C82770">
            <w:pPr>
              <w:pStyle w:val="Cell"/>
              <w:rPr>
                <w:rFonts w:ascii="Gadugi" w:hAnsi="Gadugi"/>
              </w:rPr>
            </w:pPr>
            <w:r w:rsidRPr="00085349">
              <w:rPr>
                <w:rFonts w:ascii="Gadugi" w:hAnsi="Gadugi"/>
              </w:rPr>
              <w:t>[ ] No</w:t>
            </w:r>
          </w:p>
        </w:tc>
        <w:tc>
          <w:tcPr>
            <w:tcW w:w="2766" w:type="dxa"/>
          </w:tcPr>
          <w:p w14:paraId="3924CFCD" w14:textId="77777777" w:rsidR="004A6F47" w:rsidRPr="00085349" w:rsidRDefault="004A6F47" w:rsidP="004A6F47">
            <w:pPr>
              <w:pStyle w:val="Cell"/>
              <w:rPr>
                <w:rFonts w:ascii="Gadugi" w:hAnsi="Gadugi"/>
              </w:rPr>
            </w:pPr>
          </w:p>
        </w:tc>
      </w:tr>
      <w:tr w:rsidR="005612AA" w:rsidRPr="00085349" w14:paraId="0D4364C0" w14:textId="77777777" w:rsidTr="003F557A">
        <w:tc>
          <w:tcPr>
            <w:tcW w:w="790" w:type="dxa"/>
          </w:tcPr>
          <w:p w14:paraId="6A64217C" w14:textId="77777777" w:rsidR="004A6F47" w:rsidRPr="00085349" w:rsidRDefault="004A6F47" w:rsidP="00A97A18">
            <w:pPr>
              <w:pStyle w:val="RowsHeading"/>
              <w:numPr>
                <w:ilvl w:val="0"/>
                <w:numId w:val="29"/>
              </w:numPr>
              <w:rPr>
                <w:rFonts w:ascii="Gadugi" w:hAnsi="Gadugi"/>
              </w:rPr>
            </w:pPr>
          </w:p>
        </w:tc>
        <w:tc>
          <w:tcPr>
            <w:tcW w:w="6860" w:type="dxa"/>
            <w:gridSpan w:val="4"/>
            <w:shd w:val="clear" w:color="auto" w:fill="auto"/>
          </w:tcPr>
          <w:p w14:paraId="1E65933A" w14:textId="77777777" w:rsidR="004A6F47" w:rsidRPr="00A3624E" w:rsidRDefault="004A6F47" w:rsidP="004A6F47">
            <w:pPr>
              <w:pStyle w:val="RowsHeading"/>
              <w:rPr>
                <w:rFonts w:ascii="Gadugi" w:hAnsi="Gadugi"/>
                <w:b/>
              </w:rPr>
            </w:pPr>
            <w:r w:rsidRPr="00A3624E">
              <w:rPr>
                <w:rFonts w:ascii="Gadugi" w:hAnsi="Gadugi"/>
                <w:b/>
              </w:rPr>
              <w:t>Is there a body designated for monitoring and evaluation of metrology and responsible for proposing measures for improvement?</w:t>
            </w:r>
            <w:r w:rsidRPr="00A3624E">
              <w:rPr>
                <w:rFonts w:ascii="Gadugi" w:hAnsi="Gadugi"/>
                <w:b/>
              </w:rPr>
              <w:tab/>
            </w:r>
          </w:p>
        </w:tc>
        <w:tc>
          <w:tcPr>
            <w:tcW w:w="5030" w:type="dxa"/>
            <w:shd w:val="clear" w:color="auto" w:fill="auto"/>
          </w:tcPr>
          <w:p w14:paraId="39CDD13E" w14:textId="77777777" w:rsidR="004A6F47" w:rsidRPr="00085349" w:rsidRDefault="004A6F47" w:rsidP="004A6F47">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w:t>
            </w:r>
          </w:p>
          <w:p w14:paraId="27E101B4" w14:textId="77777777" w:rsidR="004A6F47" w:rsidRPr="00085349" w:rsidRDefault="004A6F47" w:rsidP="004A6F47">
            <w:pPr>
              <w:pStyle w:val="Cell"/>
              <w:rPr>
                <w:rFonts w:ascii="Gadugi" w:hAnsi="Gadugi"/>
                <w:color w:val="FF0000"/>
              </w:rPr>
            </w:pPr>
            <w:r w:rsidRPr="00085349">
              <w:rPr>
                <w:rFonts w:ascii="Gadugi" w:hAnsi="Gadugi"/>
              </w:rPr>
              <w:t>[ ] No</w:t>
            </w:r>
          </w:p>
        </w:tc>
        <w:tc>
          <w:tcPr>
            <w:tcW w:w="2766" w:type="dxa"/>
          </w:tcPr>
          <w:p w14:paraId="7E0B297C" w14:textId="77777777" w:rsidR="004A6F47" w:rsidRPr="00085349" w:rsidRDefault="004A6F47" w:rsidP="004A6F47">
            <w:pPr>
              <w:pStyle w:val="Cell"/>
              <w:rPr>
                <w:rFonts w:ascii="Gadugi" w:hAnsi="Gadugi"/>
              </w:rPr>
            </w:pPr>
          </w:p>
        </w:tc>
      </w:tr>
      <w:tr w:rsidR="005612AA" w:rsidRPr="00085349" w14:paraId="58532C92" w14:textId="77777777" w:rsidTr="003F557A">
        <w:tc>
          <w:tcPr>
            <w:tcW w:w="790" w:type="dxa"/>
          </w:tcPr>
          <w:p w14:paraId="6D7CC009" w14:textId="77777777" w:rsidR="004A6F47" w:rsidRPr="00085349" w:rsidRDefault="004A6F47" w:rsidP="00085349">
            <w:pPr>
              <w:pStyle w:val="RowsHeading"/>
              <w:rPr>
                <w:rFonts w:ascii="Gadugi" w:hAnsi="Gadugi"/>
              </w:rPr>
            </w:pPr>
          </w:p>
        </w:tc>
        <w:tc>
          <w:tcPr>
            <w:tcW w:w="434" w:type="dxa"/>
            <w:gridSpan w:val="2"/>
            <w:shd w:val="clear" w:color="auto" w:fill="auto"/>
          </w:tcPr>
          <w:p w14:paraId="65E01280" w14:textId="77777777" w:rsidR="004A6F47" w:rsidRPr="00C82770" w:rsidRDefault="004A6F47" w:rsidP="004A6F47">
            <w:pPr>
              <w:pStyle w:val="RowsHeading"/>
              <w:rPr>
                <w:rFonts w:ascii="Gadugi" w:hAnsi="Gadugi"/>
              </w:rPr>
            </w:pPr>
            <w:r w:rsidRPr="00C82770">
              <w:rPr>
                <w:rFonts w:ascii="Gadugi" w:hAnsi="Gadugi"/>
              </w:rPr>
              <w:t>a)</w:t>
            </w:r>
          </w:p>
        </w:tc>
        <w:tc>
          <w:tcPr>
            <w:tcW w:w="6426" w:type="dxa"/>
            <w:gridSpan w:val="2"/>
            <w:shd w:val="clear" w:color="auto" w:fill="auto"/>
          </w:tcPr>
          <w:p w14:paraId="6032B4CE" w14:textId="77777777" w:rsidR="004A6F47" w:rsidRPr="00C82770" w:rsidRDefault="004A6F47" w:rsidP="004A6F47">
            <w:pPr>
              <w:pStyle w:val="RowsHeading"/>
              <w:rPr>
                <w:rFonts w:ascii="Gadugi" w:hAnsi="Gadugi"/>
              </w:rPr>
            </w:pPr>
            <w:r w:rsidRPr="00C82770">
              <w:rPr>
                <w:rFonts w:ascii="Gadugi" w:hAnsi="Gadugi"/>
              </w:rPr>
              <w:t xml:space="preserve">If yes, have any new measures been introduced as a consequence of these recommendations? Please provide examples (either sector-specific or cross-sectoral), if applicable. </w:t>
            </w:r>
          </w:p>
        </w:tc>
        <w:tc>
          <w:tcPr>
            <w:tcW w:w="5030" w:type="dxa"/>
            <w:shd w:val="clear" w:color="auto" w:fill="auto"/>
          </w:tcPr>
          <w:p w14:paraId="144F29CA" w14:textId="77777777" w:rsidR="004A6F47" w:rsidRPr="00085349" w:rsidRDefault="004A6F47" w:rsidP="004A6F47">
            <w:pPr>
              <w:pStyle w:val="Cell"/>
              <w:rPr>
                <w:rFonts w:ascii="Gadugi" w:hAnsi="Gadugi"/>
              </w:rPr>
            </w:pPr>
          </w:p>
        </w:tc>
        <w:tc>
          <w:tcPr>
            <w:tcW w:w="2766" w:type="dxa"/>
          </w:tcPr>
          <w:p w14:paraId="3C02F3E3" w14:textId="77777777" w:rsidR="004A6F47" w:rsidRPr="00085349" w:rsidRDefault="004A6F47" w:rsidP="004A6F47">
            <w:pPr>
              <w:pStyle w:val="Cell"/>
              <w:rPr>
                <w:rFonts w:ascii="Gadugi" w:hAnsi="Gadugi"/>
              </w:rPr>
            </w:pPr>
          </w:p>
        </w:tc>
      </w:tr>
      <w:tr w:rsidR="005612AA" w:rsidRPr="00085349" w14:paraId="497E2024" w14:textId="77777777" w:rsidTr="003F557A">
        <w:tc>
          <w:tcPr>
            <w:tcW w:w="790" w:type="dxa"/>
          </w:tcPr>
          <w:p w14:paraId="09E1C677" w14:textId="77777777" w:rsidR="004A6F47" w:rsidRPr="00085349" w:rsidRDefault="004A6F47" w:rsidP="00A97A18">
            <w:pPr>
              <w:pStyle w:val="RowsHeading"/>
              <w:numPr>
                <w:ilvl w:val="0"/>
                <w:numId w:val="29"/>
              </w:numPr>
              <w:rPr>
                <w:rFonts w:ascii="Gadugi" w:hAnsi="Gadugi"/>
              </w:rPr>
            </w:pPr>
          </w:p>
        </w:tc>
        <w:tc>
          <w:tcPr>
            <w:tcW w:w="6860" w:type="dxa"/>
            <w:gridSpan w:val="4"/>
            <w:shd w:val="clear" w:color="auto" w:fill="auto"/>
          </w:tcPr>
          <w:p w14:paraId="35878C83" w14:textId="77777777" w:rsidR="00DC2DFA" w:rsidRPr="00A3624E" w:rsidRDefault="004A6F47" w:rsidP="004A6F47">
            <w:pPr>
              <w:pStyle w:val="RowsHeading"/>
              <w:rPr>
                <w:rFonts w:ascii="Gadugi" w:hAnsi="Gadugi"/>
                <w:b/>
              </w:rPr>
            </w:pPr>
            <w:r w:rsidRPr="00A3624E">
              <w:rPr>
                <w:rFonts w:ascii="Gadugi" w:hAnsi="Gadugi"/>
                <w:b/>
              </w:rPr>
              <w:t xml:space="preserve">Has a cost-benefit analysis been undertaken to assess which metrology are essential and should therefore be provided by the national metrology body? If yes, please briefly elaborate on the outcomes. </w:t>
            </w:r>
          </w:p>
        </w:tc>
        <w:tc>
          <w:tcPr>
            <w:tcW w:w="5030" w:type="dxa"/>
            <w:shd w:val="clear" w:color="auto" w:fill="auto"/>
          </w:tcPr>
          <w:p w14:paraId="2C2649CB" w14:textId="77777777" w:rsidR="004A6F47" w:rsidRPr="00085349" w:rsidRDefault="004A6F47" w:rsidP="004A6F47">
            <w:pPr>
              <w:pStyle w:val="Cell"/>
              <w:rPr>
                <w:rFonts w:ascii="Gadugi" w:hAnsi="Gadugi"/>
              </w:rPr>
            </w:pPr>
          </w:p>
        </w:tc>
        <w:tc>
          <w:tcPr>
            <w:tcW w:w="2766" w:type="dxa"/>
          </w:tcPr>
          <w:p w14:paraId="53E9C02B" w14:textId="77777777" w:rsidR="004A6F47" w:rsidRPr="00085349" w:rsidRDefault="004A6F47" w:rsidP="004A6F47">
            <w:pPr>
              <w:pStyle w:val="Cell"/>
              <w:rPr>
                <w:rFonts w:ascii="Gadugi" w:hAnsi="Gadugi"/>
              </w:rPr>
            </w:pPr>
          </w:p>
        </w:tc>
      </w:tr>
      <w:tr w:rsidR="004A6F47" w:rsidRPr="00085349" w14:paraId="5735D458" w14:textId="77777777" w:rsidTr="00504498">
        <w:tc>
          <w:tcPr>
            <w:tcW w:w="15446" w:type="dxa"/>
            <w:gridSpan w:val="7"/>
            <w:shd w:val="clear" w:color="auto" w:fill="F4B083" w:themeFill="accent2" w:themeFillTint="99"/>
          </w:tcPr>
          <w:p w14:paraId="06A3DBD9" w14:textId="77777777" w:rsidR="004A6F47" w:rsidRPr="00C82770" w:rsidRDefault="004A6F47" w:rsidP="00085349">
            <w:pPr>
              <w:pStyle w:val="Cell"/>
              <w:rPr>
                <w:rFonts w:ascii="Gadugi" w:hAnsi="Gadugi"/>
                <w:b/>
              </w:rPr>
            </w:pPr>
            <w:r w:rsidRPr="00C82770">
              <w:rPr>
                <w:rFonts w:ascii="Gadugi" w:hAnsi="Gadugi"/>
                <w:b/>
              </w:rPr>
              <w:t>Questions related to digitalisation of the metrology body and on the impact of the COVID-19 pandemic on metrology</w:t>
            </w:r>
          </w:p>
        </w:tc>
      </w:tr>
      <w:tr w:rsidR="005612AA" w:rsidRPr="00085349" w14:paraId="54B6F6DC" w14:textId="77777777" w:rsidTr="003F557A">
        <w:tc>
          <w:tcPr>
            <w:tcW w:w="790" w:type="dxa"/>
          </w:tcPr>
          <w:p w14:paraId="47201CDE" w14:textId="77777777" w:rsidR="004A6F47" w:rsidRPr="00085349" w:rsidRDefault="004A6F47" w:rsidP="00A97A18">
            <w:pPr>
              <w:pStyle w:val="RowsHeading"/>
              <w:numPr>
                <w:ilvl w:val="0"/>
                <w:numId w:val="29"/>
              </w:numPr>
              <w:rPr>
                <w:rFonts w:ascii="Gadugi" w:hAnsi="Gadugi"/>
              </w:rPr>
            </w:pPr>
          </w:p>
        </w:tc>
        <w:tc>
          <w:tcPr>
            <w:tcW w:w="6860" w:type="dxa"/>
            <w:gridSpan w:val="4"/>
            <w:shd w:val="clear" w:color="auto" w:fill="auto"/>
            <w:vAlign w:val="bottom"/>
          </w:tcPr>
          <w:p w14:paraId="360055E1" w14:textId="77777777" w:rsidR="004A6F47" w:rsidRPr="00A3624E" w:rsidRDefault="004A6F47" w:rsidP="004A6F47">
            <w:pPr>
              <w:pStyle w:val="RowsHeading"/>
              <w:rPr>
                <w:rFonts w:ascii="Gadugi" w:hAnsi="Gadugi"/>
                <w:b/>
              </w:rPr>
            </w:pPr>
            <w:r w:rsidRPr="00A3624E">
              <w:rPr>
                <w:rFonts w:ascii="Gadugi" w:hAnsi="Gadugi"/>
                <w:b/>
              </w:rPr>
              <w:t>Prior or at the beginning of the pandemic, was there a contingency plan established by the metrology institute which laid down appropriate procedures?</w:t>
            </w:r>
          </w:p>
        </w:tc>
        <w:tc>
          <w:tcPr>
            <w:tcW w:w="5030" w:type="dxa"/>
            <w:shd w:val="clear" w:color="auto" w:fill="auto"/>
          </w:tcPr>
          <w:p w14:paraId="45EB5B6D" w14:textId="77777777" w:rsidR="004A6F47" w:rsidRPr="00085349" w:rsidRDefault="004A6F47" w:rsidP="004A6F47">
            <w:pPr>
              <w:pStyle w:val="Cell"/>
              <w:rPr>
                <w:rFonts w:ascii="Gadugi" w:hAnsi="Gadugi"/>
                <w:color w:val="FF0000"/>
              </w:rPr>
            </w:pPr>
          </w:p>
        </w:tc>
        <w:tc>
          <w:tcPr>
            <w:tcW w:w="2766" w:type="dxa"/>
          </w:tcPr>
          <w:p w14:paraId="711F3166" w14:textId="77777777" w:rsidR="004A6F47" w:rsidRPr="00085349" w:rsidRDefault="004A6F47" w:rsidP="004A6F47">
            <w:pPr>
              <w:pStyle w:val="Cell"/>
              <w:rPr>
                <w:rFonts w:ascii="Gadugi" w:hAnsi="Gadugi"/>
              </w:rPr>
            </w:pPr>
          </w:p>
        </w:tc>
      </w:tr>
      <w:tr w:rsidR="005612AA" w:rsidRPr="00085349" w14:paraId="22B3662E" w14:textId="77777777" w:rsidTr="003F557A">
        <w:tc>
          <w:tcPr>
            <w:tcW w:w="790" w:type="dxa"/>
          </w:tcPr>
          <w:p w14:paraId="0A2949D7" w14:textId="77777777" w:rsidR="004A6F47" w:rsidRPr="00085349" w:rsidRDefault="004A6F47" w:rsidP="00A97A18">
            <w:pPr>
              <w:pStyle w:val="RowsHeading"/>
              <w:numPr>
                <w:ilvl w:val="0"/>
                <w:numId w:val="29"/>
              </w:numPr>
              <w:rPr>
                <w:rFonts w:ascii="Gadugi" w:hAnsi="Gadugi"/>
              </w:rPr>
            </w:pPr>
          </w:p>
        </w:tc>
        <w:tc>
          <w:tcPr>
            <w:tcW w:w="6860" w:type="dxa"/>
            <w:gridSpan w:val="4"/>
            <w:shd w:val="clear" w:color="auto" w:fill="auto"/>
            <w:vAlign w:val="bottom"/>
          </w:tcPr>
          <w:p w14:paraId="6D027081" w14:textId="77777777" w:rsidR="004A6F47" w:rsidRPr="00A3624E" w:rsidRDefault="004A6F47" w:rsidP="004A6F47">
            <w:pPr>
              <w:pStyle w:val="RowsHeading"/>
              <w:rPr>
                <w:rFonts w:ascii="Gadugi" w:hAnsi="Gadugi"/>
                <w:b/>
              </w:rPr>
            </w:pPr>
            <w:r w:rsidRPr="00A3624E">
              <w:rPr>
                <w:rFonts w:ascii="Gadugi" w:hAnsi="Gadugi"/>
                <w:b/>
              </w:rPr>
              <w:t>To which extent were the services/legal responsibilities of the metrology institute available during the pandemic?</w:t>
            </w:r>
          </w:p>
        </w:tc>
        <w:tc>
          <w:tcPr>
            <w:tcW w:w="5030" w:type="dxa"/>
            <w:shd w:val="clear" w:color="auto" w:fill="auto"/>
          </w:tcPr>
          <w:p w14:paraId="11A2F5EF" w14:textId="77777777" w:rsidR="004A6F47" w:rsidRPr="00085349" w:rsidRDefault="004A6F47" w:rsidP="004A6F47">
            <w:pPr>
              <w:pStyle w:val="Cell"/>
              <w:rPr>
                <w:rFonts w:ascii="Gadugi" w:hAnsi="Gadugi"/>
                <w:color w:val="FF0000"/>
              </w:rPr>
            </w:pPr>
          </w:p>
        </w:tc>
        <w:tc>
          <w:tcPr>
            <w:tcW w:w="2766" w:type="dxa"/>
          </w:tcPr>
          <w:p w14:paraId="33C1890C" w14:textId="77777777" w:rsidR="004A6F47" w:rsidRPr="00085349" w:rsidRDefault="004A6F47" w:rsidP="004A6F47">
            <w:pPr>
              <w:pStyle w:val="Cell"/>
              <w:rPr>
                <w:rFonts w:ascii="Gadugi" w:hAnsi="Gadugi"/>
              </w:rPr>
            </w:pPr>
          </w:p>
        </w:tc>
      </w:tr>
      <w:tr w:rsidR="005612AA" w:rsidRPr="00085349" w14:paraId="1D16247E" w14:textId="77777777" w:rsidTr="003F557A">
        <w:tc>
          <w:tcPr>
            <w:tcW w:w="790" w:type="dxa"/>
          </w:tcPr>
          <w:p w14:paraId="5763BDDD" w14:textId="77777777" w:rsidR="004A6F47" w:rsidRPr="00085349" w:rsidRDefault="004A6F47" w:rsidP="00A97A18">
            <w:pPr>
              <w:pStyle w:val="RowsHeading"/>
              <w:numPr>
                <w:ilvl w:val="0"/>
                <w:numId w:val="29"/>
              </w:numPr>
              <w:rPr>
                <w:rFonts w:ascii="Gadugi" w:hAnsi="Gadugi"/>
              </w:rPr>
            </w:pPr>
          </w:p>
        </w:tc>
        <w:tc>
          <w:tcPr>
            <w:tcW w:w="6860" w:type="dxa"/>
            <w:gridSpan w:val="4"/>
            <w:shd w:val="clear" w:color="auto" w:fill="auto"/>
            <w:vAlign w:val="bottom"/>
          </w:tcPr>
          <w:p w14:paraId="2877A83E" w14:textId="77777777" w:rsidR="004A6F47" w:rsidRPr="00A3624E" w:rsidRDefault="004A6F47" w:rsidP="004A6F47">
            <w:pPr>
              <w:pStyle w:val="RowsHeading"/>
              <w:rPr>
                <w:rFonts w:ascii="Gadugi" w:hAnsi="Gadugi"/>
                <w:b/>
              </w:rPr>
            </w:pPr>
            <w:r w:rsidRPr="00A3624E">
              <w:rPr>
                <w:rFonts w:ascii="Gadugi" w:hAnsi="Gadugi"/>
                <w:b/>
              </w:rPr>
              <w:t xml:space="preserve">Are remote calibration services available? If yes, please elaborate on the service. </w:t>
            </w:r>
          </w:p>
        </w:tc>
        <w:tc>
          <w:tcPr>
            <w:tcW w:w="5030" w:type="dxa"/>
            <w:shd w:val="clear" w:color="auto" w:fill="auto"/>
          </w:tcPr>
          <w:p w14:paraId="117E2E04" w14:textId="77777777" w:rsidR="004A6F47" w:rsidRPr="00085349" w:rsidRDefault="004A6F47" w:rsidP="004A6F47">
            <w:pPr>
              <w:pStyle w:val="Cell"/>
              <w:rPr>
                <w:rFonts w:ascii="Gadugi" w:hAnsi="Gadugi"/>
                <w:color w:val="FF0000"/>
              </w:rPr>
            </w:pPr>
          </w:p>
        </w:tc>
        <w:tc>
          <w:tcPr>
            <w:tcW w:w="2766" w:type="dxa"/>
          </w:tcPr>
          <w:p w14:paraId="30B7FA9D" w14:textId="77777777" w:rsidR="004A6F47" w:rsidRPr="00085349" w:rsidRDefault="004A6F47" w:rsidP="004A6F47">
            <w:pPr>
              <w:pStyle w:val="Cell"/>
              <w:rPr>
                <w:rFonts w:ascii="Gadugi" w:hAnsi="Gadugi"/>
              </w:rPr>
            </w:pPr>
          </w:p>
        </w:tc>
      </w:tr>
      <w:tr w:rsidR="005612AA" w:rsidRPr="00085349" w14:paraId="2E19CA3C" w14:textId="77777777" w:rsidTr="003F557A">
        <w:tc>
          <w:tcPr>
            <w:tcW w:w="790" w:type="dxa"/>
          </w:tcPr>
          <w:p w14:paraId="7582A5E0" w14:textId="77777777" w:rsidR="004A6F47" w:rsidRPr="00085349" w:rsidRDefault="004A6F47" w:rsidP="00A97A18">
            <w:pPr>
              <w:pStyle w:val="RowsHeading"/>
              <w:numPr>
                <w:ilvl w:val="0"/>
                <w:numId w:val="29"/>
              </w:numPr>
              <w:rPr>
                <w:rFonts w:ascii="Gadugi" w:hAnsi="Gadugi"/>
              </w:rPr>
            </w:pPr>
          </w:p>
        </w:tc>
        <w:tc>
          <w:tcPr>
            <w:tcW w:w="6860" w:type="dxa"/>
            <w:gridSpan w:val="4"/>
            <w:shd w:val="clear" w:color="auto" w:fill="auto"/>
            <w:vAlign w:val="bottom"/>
          </w:tcPr>
          <w:p w14:paraId="302273BE" w14:textId="77777777" w:rsidR="004A6F47" w:rsidRPr="00A3624E" w:rsidRDefault="004A6F47" w:rsidP="004A6F47">
            <w:pPr>
              <w:pStyle w:val="RowsHeading"/>
              <w:rPr>
                <w:rFonts w:ascii="Gadugi" w:hAnsi="Gadugi"/>
                <w:b/>
              </w:rPr>
            </w:pPr>
            <w:r w:rsidRPr="00A3624E">
              <w:rPr>
                <w:rFonts w:ascii="Gadugi" w:hAnsi="Gadugi"/>
                <w:b/>
              </w:rPr>
              <w:t>Is there a strategy or action plan in place regarding the digitalisations of the metrology institute?</w:t>
            </w:r>
          </w:p>
        </w:tc>
        <w:tc>
          <w:tcPr>
            <w:tcW w:w="5030" w:type="dxa"/>
            <w:shd w:val="clear" w:color="auto" w:fill="auto"/>
          </w:tcPr>
          <w:p w14:paraId="34BF131F" w14:textId="77777777" w:rsidR="004A6F47" w:rsidRPr="00085349" w:rsidRDefault="004A6F47" w:rsidP="004A6F47">
            <w:pPr>
              <w:pStyle w:val="Cell"/>
              <w:rPr>
                <w:rFonts w:ascii="Gadugi" w:hAnsi="Gadugi"/>
                <w:color w:val="FF0000"/>
              </w:rPr>
            </w:pPr>
          </w:p>
        </w:tc>
        <w:tc>
          <w:tcPr>
            <w:tcW w:w="2766" w:type="dxa"/>
          </w:tcPr>
          <w:p w14:paraId="214D5099" w14:textId="77777777" w:rsidR="004A6F47" w:rsidRPr="00085349" w:rsidRDefault="004A6F47" w:rsidP="004A6F47">
            <w:pPr>
              <w:pStyle w:val="Cell"/>
              <w:rPr>
                <w:rFonts w:ascii="Gadugi" w:hAnsi="Gadugi"/>
              </w:rPr>
            </w:pPr>
          </w:p>
        </w:tc>
      </w:tr>
      <w:tr w:rsidR="005612AA" w:rsidRPr="00085349" w14:paraId="1695B475" w14:textId="77777777" w:rsidTr="003F557A">
        <w:tc>
          <w:tcPr>
            <w:tcW w:w="790" w:type="dxa"/>
          </w:tcPr>
          <w:p w14:paraId="2E7032AB" w14:textId="77777777" w:rsidR="004A6F47" w:rsidRPr="00085349" w:rsidRDefault="004A6F47" w:rsidP="00A97A18">
            <w:pPr>
              <w:pStyle w:val="RowsHeading"/>
              <w:numPr>
                <w:ilvl w:val="0"/>
                <w:numId w:val="29"/>
              </w:numPr>
              <w:rPr>
                <w:rFonts w:ascii="Gadugi" w:hAnsi="Gadugi"/>
              </w:rPr>
            </w:pPr>
          </w:p>
        </w:tc>
        <w:tc>
          <w:tcPr>
            <w:tcW w:w="6860" w:type="dxa"/>
            <w:gridSpan w:val="4"/>
            <w:shd w:val="clear" w:color="auto" w:fill="auto"/>
            <w:vAlign w:val="bottom"/>
          </w:tcPr>
          <w:p w14:paraId="21549FEB" w14:textId="77777777" w:rsidR="004A6F47" w:rsidRPr="00A3624E" w:rsidRDefault="004A6F47" w:rsidP="004A6F47">
            <w:pPr>
              <w:pStyle w:val="RowsHeading"/>
              <w:rPr>
                <w:rFonts w:ascii="Gadugi" w:hAnsi="Gadugi"/>
                <w:b/>
              </w:rPr>
            </w:pPr>
            <w:r w:rsidRPr="00A3624E">
              <w:rPr>
                <w:rFonts w:ascii="Gadugi" w:hAnsi="Gadugi"/>
                <w:b/>
              </w:rPr>
              <w:t>Does the metrology institute have designated staff and/or working groups for digitalisation?</w:t>
            </w:r>
          </w:p>
        </w:tc>
        <w:tc>
          <w:tcPr>
            <w:tcW w:w="5030" w:type="dxa"/>
            <w:shd w:val="clear" w:color="auto" w:fill="auto"/>
          </w:tcPr>
          <w:p w14:paraId="4687AD06" w14:textId="77777777" w:rsidR="004A6F47" w:rsidRPr="00085349" w:rsidRDefault="004A6F47" w:rsidP="004A6F47">
            <w:pPr>
              <w:pStyle w:val="Cell"/>
              <w:rPr>
                <w:rFonts w:ascii="Gadugi" w:hAnsi="Gadugi"/>
                <w:color w:val="FF0000"/>
              </w:rPr>
            </w:pPr>
          </w:p>
        </w:tc>
        <w:tc>
          <w:tcPr>
            <w:tcW w:w="2766" w:type="dxa"/>
          </w:tcPr>
          <w:p w14:paraId="5E0590ED" w14:textId="77777777" w:rsidR="004A6F47" w:rsidRPr="00085349" w:rsidRDefault="004A6F47" w:rsidP="004A6F47">
            <w:pPr>
              <w:pStyle w:val="Cell"/>
              <w:rPr>
                <w:rFonts w:ascii="Gadugi" w:hAnsi="Gadugi"/>
              </w:rPr>
            </w:pPr>
          </w:p>
        </w:tc>
      </w:tr>
      <w:tr w:rsidR="005612AA" w:rsidRPr="00085349" w14:paraId="758B1021" w14:textId="77777777" w:rsidTr="003F557A">
        <w:tc>
          <w:tcPr>
            <w:tcW w:w="790" w:type="dxa"/>
          </w:tcPr>
          <w:p w14:paraId="0838B69D" w14:textId="77777777" w:rsidR="004A6F47" w:rsidRPr="00085349" w:rsidRDefault="004A6F47" w:rsidP="00A97A18">
            <w:pPr>
              <w:pStyle w:val="RowsHeading"/>
              <w:numPr>
                <w:ilvl w:val="0"/>
                <w:numId w:val="29"/>
              </w:numPr>
              <w:rPr>
                <w:rFonts w:ascii="Gadugi" w:hAnsi="Gadugi"/>
              </w:rPr>
            </w:pPr>
          </w:p>
        </w:tc>
        <w:tc>
          <w:tcPr>
            <w:tcW w:w="6860" w:type="dxa"/>
            <w:gridSpan w:val="4"/>
            <w:shd w:val="clear" w:color="auto" w:fill="auto"/>
            <w:vAlign w:val="bottom"/>
          </w:tcPr>
          <w:p w14:paraId="02C24ACE" w14:textId="77777777" w:rsidR="004A6F47" w:rsidRPr="00A3624E" w:rsidRDefault="004A6F47" w:rsidP="004A6F47">
            <w:pPr>
              <w:pStyle w:val="RowsHeading"/>
              <w:rPr>
                <w:rFonts w:ascii="Gadugi" w:hAnsi="Gadugi"/>
                <w:b/>
              </w:rPr>
            </w:pPr>
            <w:r w:rsidRPr="00A3624E">
              <w:rPr>
                <w:rFonts w:ascii="Gadugi" w:hAnsi="Gadugi"/>
                <w:b/>
              </w:rPr>
              <w:t>What lessons have been learnt in this area due to the pandemic and are there any strategic changes planned due to this experience?</w:t>
            </w:r>
          </w:p>
        </w:tc>
        <w:tc>
          <w:tcPr>
            <w:tcW w:w="5030" w:type="dxa"/>
            <w:shd w:val="clear" w:color="auto" w:fill="auto"/>
          </w:tcPr>
          <w:p w14:paraId="72BC62ED" w14:textId="77777777" w:rsidR="004A6F47" w:rsidRPr="00085349" w:rsidRDefault="004A6F47" w:rsidP="004A6F47">
            <w:pPr>
              <w:pStyle w:val="Cell"/>
              <w:rPr>
                <w:rFonts w:ascii="Gadugi" w:hAnsi="Gadugi"/>
                <w:color w:val="FF0000"/>
              </w:rPr>
            </w:pPr>
          </w:p>
        </w:tc>
        <w:tc>
          <w:tcPr>
            <w:tcW w:w="2766" w:type="dxa"/>
          </w:tcPr>
          <w:p w14:paraId="402C10BE" w14:textId="77777777" w:rsidR="004A6F47" w:rsidRPr="00085349" w:rsidRDefault="004A6F47" w:rsidP="004A6F47">
            <w:pPr>
              <w:pStyle w:val="Cell"/>
              <w:rPr>
                <w:rFonts w:ascii="Gadugi" w:hAnsi="Gadugi"/>
              </w:rPr>
            </w:pPr>
          </w:p>
        </w:tc>
      </w:tr>
      <w:tr w:rsidR="005612AA" w:rsidRPr="00085349" w14:paraId="34C23F4D" w14:textId="77777777" w:rsidTr="009B6329">
        <w:trPr>
          <w:trHeight w:val="481"/>
        </w:trPr>
        <w:tc>
          <w:tcPr>
            <w:tcW w:w="790" w:type="dxa"/>
            <w:shd w:val="clear" w:color="auto" w:fill="008E79"/>
          </w:tcPr>
          <w:p w14:paraId="72F6AA49" w14:textId="77777777" w:rsidR="004A6F47" w:rsidRPr="00085349" w:rsidRDefault="004A6F47" w:rsidP="00085349">
            <w:pPr>
              <w:pStyle w:val="Cell"/>
              <w:rPr>
                <w:rFonts w:ascii="Gadugi" w:hAnsi="Gadugi"/>
              </w:rPr>
            </w:pPr>
          </w:p>
        </w:tc>
        <w:tc>
          <w:tcPr>
            <w:tcW w:w="14656" w:type="dxa"/>
            <w:gridSpan w:val="6"/>
            <w:shd w:val="clear" w:color="auto" w:fill="008E79"/>
            <w:vAlign w:val="center"/>
          </w:tcPr>
          <w:p w14:paraId="7BEFACB9" w14:textId="77777777" w:rsidR="004A6F47" w:rsidRPr="004562BE" w:rsidRDefault="004A6F47" w:rsidP="004A6F47">
            <w:pPr>
              <w:pStyle w:val="Cell"/>
              <w:rPr>
                <w:rFonts w:ascii="Gadugi" w:hAnsi="Gadugi"/>
                <w:b/>
                <w:color w:val="FFFFFF" w:themeColor="background1"/>
                <w:sz w:val="22"/>
              </w:rPr>
            </w:pPr>
            <w:r w:rsidRPr="00085349">
              <w:rPr>
                <w:rFonts w:ascii="Gadugi" w:hAnsi="Gadugi"/>
                <w:b/>
                <w:color w:val="FFFFFF" w:themeColor="background1"/>
                <w:sz w:val="22"/>
              </w:rPr>
              <w:t>Thematic block 6. Market surveillance</w:t>
            </w:r>
          </w:p>
        </w:tc>
      </w:tr>
      <w:tr w:rsidR="005612AA" w:rsidRPr="00085349" w14:paraId="14EA65B4" w14:textId="77777777" w:rsidTr="003F557A">
        <w:tc>
          <w:tcPr>
            <w:tcW w:w="790" w:type="dxa"/>
          </w:tcPr>
          <w:p w14:paraId="1B033DD3" w14:textId="77777777" w:rsidR="004A6F47" w:rsidRPr="00085349" w:rsidRDefault="004A6F47" w:rsidP="00A97A18">
            <w:pPr>
              <w:pStyle w:val="RowsHeading"/>
              <w:numPr>
                <w:ilvl w:val="0"/>
                <w:numId w:val="30"/>
              </w:numPr>
              <w:rPr>
                <w:rFonts w:ascii="Gadugi" w:hAnsi="Gadugi"/>
              </w:rPr>
            </w:pPr>
          </w:p>
        </w:tc>
        <w:tc>
          <w:tcPr>
            <w:tcW w:w="6860" w:type="dxa"/>
            <w:gridSpan w:val="4"/>
            <w:shd w:val="clear" w:color="auto" w:fill="auto"/>
          </w:tcPr>
          <w:p w14:paraId="66677AC0" w14:textId="1F8B1834" w:rsidR="004A6F47" w:rsidRPr="00A3624E" w:rsidRDefault="004A6F47" w:rsidP="00F819CB">
            <w:pPr>
              <w:pStyle w:val="RowsHeading"/>
              <w:rPr>
                <w:rFonts w:ascii="Gadugi" w:hAnsi="Gadugi"/>
                <w:b/>
              </w:rPr>
            </w:pPr>
            <w:r w:rsidRPr="00A3624E">
              <w:rPr>
                <w:rFonts w:ascii="Gadugi" w:hAnsi="Gadugi"/>
                <w:b/>
              </w:rPr>
              <w:t>Is the legislation on market surveillance in line with the new EU acquis in place (the new EU regulation 2019-1020 from June 2019)?</w:t>
            </w:r>
            <w:r w:rsidRPr="00A3624E">
              <w:rPr>
                <w:rFonts w:ascii="Gadugi" w:hAnsi="Gadugi"/>
                <w:b/>
              </w:rPr>
              <w:tab/>
            </w:r>
          </w:p>
        </w:tc>
        <w:tc>
          <w:tcPr>
            <w:tcW w:w="5030" w:type="dxa"/>
            <w:shd w:val="clear" w:color="auto" w:fill="auto"/>
          </w:tcPr>
          <w:p w14:paraId="2ADD134F" w14:textId="77777777" w:rsidR="004A6F47" w:rsidRPr="009B6329" w:rsidRDefault="004A6F47" w:rsidP="004A6F47">
            <w:pPr>
              <w:pStyle w:val="Cell"/>
              <w:rPr>
                <w:rFonts w:ascii="Gadugi" w:hAnsi="Gadugi"/>
              </w:rPr>
            </w:pPr>
            <w:proofErr w:type="gramStart"/>
            <w:r w:rsidRPr="009B6329">
              <w:rPr>
                <w:rFonts w:ascii="Gadugi" w:hAnsi="Gadugi"/>
              </w:rPr>
              <w:t>[ ]</w:t>
            </w:r>
            <w:proofErr w:type="gramEnd"/>
            <w:r w:rsidRPr="009B6329">
              <w:rPr>
                <w:rFonts w:ascii="Gadugi" w:hAnsi="Gadugi"/>
              </w:rPr>
              <w:t xml:space="preserve"> Yes there is legislation in line with the current EU acquis.</w:t>
            </w:r>
          </w:p>
          <w:p w14:paraId="7E3A8554" w14:textId="77777777" w:rsidR="004A6F47" w:rsidRPr="009B6329" w:rsidRDefault="004A6F47" w:rsidP="004A6F47">
            <w:pPr>
              <w:pStyle w:val="Cell"/>
              <w:rPr>
                <w:rFonts w:ascii="Gadugi" w:hAnsi="Gadugi"/>
              </w:rPr>
            </w:pPr>
            <w:proofErr w:type="gramStart"/>
            <w:r w:rsidRPr="009B6329">
              <w:rPr>
                <w:rFonts w:ascii="Gadugi" w:hAnsi="Gadugi"/>
              </w:rPr>
              <w:t>[ ]</w:t>
            </w:r>
            <w:proofErr w:type="gramEnd"/>
            <w:r w:rsidRPr="009B6329">
              <w:rPr>
                <w:rFonts w:ascii="Gadugi" w:hAnsi="Gadugi"/>
              </w:rPr>
              <w:t xml:space="preserve"> There is legislation but it is not yet completely in line with the current EU Acquis.</w:t>
            </w:r>
          </w:p>
          <w:p w14:paraId="2619DA3C" w14:textId="77777777" w:rsidR="005D6E6B" w:rsidRPr="009B6329" w:rsidRDefault="005D6E6B" w:rsidP="004A6F47">
            <w:pPr>
              <w:pStyle w:val="Cell"/>
              <w:rPr>
                <w:rFonts w:ascii="Gadugi" w:hAnsi="Gadugi"/>
              </w:rPr>
            </w:pPr>
            <w:proofErr w:type="gramStart"/>
            <w:r w:rsidRPr="009B6329">
              <w:rPr>
                <w:rFonts w:ascii="Gadugi" w:hAnsi="Gadugi"/>
              </w:rPr>
              <w:t>[ ]</w:t>
            </w:r>
            <w:proofErr w:type="gramEnd"/>
            <w:r w:rsidRPr="009B6329">
              <w:rPr>
                <w:rFonts w:ascii="Gadugi" w:hAnsi="Gadugi"/>
              </w:rPr>
              <w:t xml:space="preserve"> There is legislation which is in line with the old EU acquis</w:t>
            </w:r>
            <w:r w:rsidR="00EE223A" w:rsidRPr="009B6329">
              <w:rPr>
                <w:rFonts w:ascii="Gadugi" w:hAnsi="Gadugi"/>
              </w:rPr>
              <w:t xml:space="preserve"> (765/2008)</w:t>
            </w:r>
          </w:p>
          <w:p w14:paraId="48D5E6DE" w14:textId="77777777" w:rsidR="004A6F47" w:rsidRPr="009B6329" w:rsidRDefault="004A6F47" w:rsidP="004A6F47">
            <w:pPr>
              <w:pStyle w:val="Cell"/>
              <w:rPr>
                <w:rFonts w:ascii="Gadugi" w:hAnsi="Gadugi"/>
              </w:rPr>
            </w:pPr>
            <w:proofErr w:type="gramStart"/>
            <w:r w:rsidRPr="009B6329">
              <w:rPr>
                <w:rFonts w:ascii="Gadugi" w:hAnsi="Gadugi"/>
              </w:rPr>
              <w:t>[ ]</w:t>
            </w:r>
            <w:proofErr w:type="gramEnd"/>
            <w:r w:rsidRPr="009B6329">
              <w:rPr>
                <w:rFonts w:ascii="Gadugi" w:hAnsi="Gadugi"/>
              </w:rPr>
              <w:t xml:space="preserve"> No, but it is being developed.</w:t>
            </w:r>
          </w:p>
          <w:p w14:paraId="5106BFE5" w14:textId="2ED883C4" w:rsidR="004A6F47" w:rsidRPr="009B6329" w:rsidRDefault="004A6F47" w:rsidP="004A6F47">
            <w:pPr>
              <w:pStyle w:val="Cell"/>
              <w:rPr>
                <w:rFonts w:ascii="Gadugi" w:hAnsi="Gadugi"/>
              </w:rPr>
            </w:pPr>
            <w:r w:rsidRPr="009B6329">
              <w:rPr>
                <w:rFonts w:ascii="Gadugi" w:hAnsi="Gadugi"/>
              </w:rPr>
              <w:t xml:space="preserve">[ ] No, there is no </w:t>
            </w:r>
            <w:r w:rsidR="00541D2E" w:rsidRPr="009B6329">
              <w:rPr>
                <w:rFonts w:ascii="Gadugi" w:hAnsi="Gadugi"/>
              </w:rPr>
              <w:t xml:space="preserve">specific </w:t>
            </w:r>
            <w:r w:rsidRPr="009B6329">
              <w:rPr>
                <w:rFonts w:ascii="Gadugi" w:hAnsi="Gadugi"/>
              </w:rPr>
              <w:t>legislation</w:t>
            </w:r>
            <w:r w:rsidR="00541D2E" w:rsidRPr="009B6329">
              <w:rPr>
                <w:rFonts w:ascii="Gadugi" w:hAnsi="Gadugi"/>
              </w:rPr>
              <w:t xml:space="preserve"> on market surveillance</w:t>
            </w:r>
          </w:p>
        </w:tc>
        <w:tc>
          <w:tcPr>
            <w:tcW w:w="2766" w:type="dxa"/>
          </w:tcPr>
          <w:p w14:paraId="0AFC8797" w14:textId="77777777" w:rsidR="004A6F47" w:rsidRPr="00085349" w:rsidRDefault="004A6F47" w:rsidP="004A6F47">
            <w:pPr>
              <w:pStyle w:val="Cell"/>
              <w:rPr>
                <w:rFonts w:ascii="Gadugi" w:hAnsi="Gadugi"/>
              </w:rPr>
            </w:pPr>
          </w:p>
        </w:tc>
      </w:tr>
      <w:tr w:rsidR="005612AA" w:rsidRPr="00085349" w14:paraId="27431FCC" w14:textId="77777777" w:rsidTr="003F557A">
        <w:tc>
          <w:tcPr>
            <w:tcW w:w="790" w:type="dxa"/>
          </w:tcPr>
          <w:p w14:paraId="7F4C668E" w14:textId="77777777" w:rsidR="004A6F47" w:rsidRPr="00085349" w:rsidRDefault="004A6F47" w:rsidP="00A97A18">
            <w:pPr>
              <w:pStyle w:val="RowsHeading"/>
              <w:numPr>
                <w:ilvl w:val="0"/>
                <w:numId w:val="30"/>
              </w:numPr>
              <w:rPr>
                <w:rFonts w:ascii="Gadugi" w:hAnsi="Gadugi"/>
              </w:rPr>
            </w:pPr>
          </w:p>
        </w:tc>
        <w:tc>
          <w:tcPr>
            <w:tcW w:w="6860" w:type="dxa"/>
            <w:gridSpan w:val="4"/>
            <w:shd w:val="clear" w:color="auto" w:fill="auto"/>
          </w:tcPr>
          <w:p w14:paraId="31075052" w14:textId="67500B10" w:rsidR="004A6F47" w:rsidRPr="00A3624E" w:rsidRDefault="004A6F47" w:rsidP="005612AA">
            <w:pPr>
              <w:pStyle w:val="RowsHeading"/>
              <w:rPr>
                <w:rFonts w:ascii="Gadugi" w:hAnsi="Gadugi"/>
                <w:b/>
              </w:rPr>
            </w:pPr>
            <w:r w:rsidRPr="00A3624E">
              <w:rPr>
                <w:rFonts w:ascii="Gadugi" w:hAnsi="Gadugi"/>
                <w:b/>
              </w:rPr>
              <w:t xml:space="preserve">Is there a strategy and/or action plan on market surveillance and has it been revised/updated since the last assessment? If updated, please </w:t>
            </w:r>
            <w:r w:rsidR="00541D2E" w:rsidRPr="00A3624E">
              <w:rPr>
                <w:rFonts w:ascii="Gadugi" w:hAnsi="Gadugi"/>
                <w:b/>
              </w:rPr>
              <w:t xml:space="preserve">provide the date of the update and </w:t>
            </w:r>
            <w:r w:rsidRPr="00A3624E">
              <w:rPr>
                <w:rFonts w:ascii="Gadugi" w:hAnsi="Gadugi"/>
                <w:b/>
              </w:rPr>
              <w:t xml:space="preserve">elaborate on which parts. </w:t>
            </w:r>
          </w:p>
        </w:tc>
        <w:tc>
          <w:tcPr>
            <w:tcW w:w="5030" w:type="dxa"/>
            <w:shd w:val="clear" w:color="auto" w:fill="auto"/>
          </w:tcPr>
          <w:p w14:paraId="48663735" w14:textId="18552CEB" w:rsidR="005612AA" w:rsidRPr="009B6329" w:rsidRDefault="005612AA" w:rsidP="004A6F47">
            <w:pPr>
              <w:pStyle w:val="Cell"/>
              <w:rPr>
                <w:rFonts w:ascii="Gadugi" w:hAnsi="Gadugi"/>
              </w:rPr>
            </w:pPr>
            <w:proofErr w:type="gramStart"/>
            <w:r w:rsidRPr="009B6329">
              <w:rPr>
                <w:rFonts w:ascii="Gadugi" w:hAnsi="Gadugi"/>
              </w:rPr>
              <w:t>[ ]</w:t>
            </w:r>
            <w:proofErr w:type="gramEnd"/>
            <w:r w:rsidRPr="009B6329">
              <w:rPr>
                <w:rFonts w:ascii="Gadugi" w:hAnsi="Gadugi"/>
              </w:rPr>
              <w:t xml:space="preserve"> Y</w:t>
            </w:r>
            <w:r w:rsidR="00EE223A" w:rsidRPr="009B6329">
              <w:rPr>
                <w:rFonts w:ascii="Gadugi" w:hAnsi="Gadugi"/>
              </w:rPr>
              <w:t>es there is a strategy/action plan</w:t>
            </w:r>
            <w:r w:rsidRPr="009B6329">
              <w:rPr>
                <w:rFonts w:ascii="Gadugi" w:hAnsi="Gadugi"/>
              </w:rPr>
              <w:t xml:space="preserve"> and it has been updated since the last assessment: </w:t>
            </w:r>
          </w:p>
          <w:p w14:paraId="5ECBFF60" w14:textId="16A8E401" w:rsidR="005612AA" w:rsidRPr="009B6329" w:rsidRDefault="005612AA" w:rsidP="005612AA">
            <w:pPr>
              <w:pStyle w:val="Cell"/>
              <w:ind w:left="720"/>
              <w:rPr>
                <w:rFonts w:ascii="Gadugi" w:hAnsi="Gadugi"/>
              </w:rPr>
            </w:pPr>
            <w:r w:rsidRPr="009B6329">
              <w:rPr>
                <w:rFonts w:ascii="Gadugi" w:hAnsi="Gadugi"/>
              </w:rPr>
              <w:t xml:space="preserve">Date of last update: </w:t>
            </w:r>
          </w:p>
          <w:p w14:paraId="02359736" w14:textId="700A3E1E" w:rsidR="005612AA" w:rsidRPr="009B6329" w:rsidRDefault="005612AA" w:rsidP="009B6329">
            <w:pPr>
              <w:pStyle w:val="Cell"/>
              <w:ind w:left="720"/>
              <w:rPr>
                <w:rFonts w:ascii="Gadugi" w:hAnsi="Gadugi"/>
              </w:rPr>
            </w:pPr>
            <w:r w:rsidRPr="009B6329">
              <w:rPr>
                <w:rFonts w:ascii="Gadugi" w:hAnsi="Gadugi"/>
              </w:rPr>
              <w:t>Parts updated</w:t>
            </w:r>
            <w:r w:rsidR="00AD6221" w:rsidRPr="009B6329">
              <w:rPr>
                <w:rFonts w:ascii="Gadugi" w:hAnsi="Gadugi"/>
              </w:rPr>
              <w:t>:</w:t>
            </w:r>
          </w:p>
          <w:p w14:paraId="7259AB5A" w14:textId="750F9A3F" w:rsidR="005612AA" w:rsidRPr="009B6329" w:rsidRDefault="005612AA" w:rsidP="009B6329">
            <w:pPr>
              <w:pStyle w:val="Cell"/>
              <w:ind w:left="720"/>
              <w:rPr>
                <w:rFonts w:ascii="Gadugi" w:hAnsi="Gadugi"/>
              </w:rPr>
            </w:pPr>
          </w:p>
          <w:p w14:paraId="724AB7A1" w14:textId="38DA1CFD" w:rsidR="005612AA" w:rsidRPr="009B6329" w:rsidRDefault="005612AA" w:rsidP="004A6F47">
            <w:pPr>
              <w:pStyle w:val="Cell"/>
              <w:rPr>
                <w:rFonts w:ascii="Gadugi" w:hAnsi="Gadugi"/>
              </w:rPr>
            </w:pPr>
            <w:proofErr w:type="gramStart"/>
            <w:r w:rsidRPr="009B6329">
              <w:rPr>
                <w:rFonts w:ascii="Gadugi" w:hAnsi="Gadugi"/>
              </w:rPr>
              <w:t>[ ]</w:t>
            </w:r>
            <w:proofErr w:type="gramEnd"/>
            <w:r w:rsidRPr="009B6329">
              <w:rPr>
                <w:rFonts w:ascii="Gadugi" w:hAnsi="Gadugi"/>
              </w:rPr>
              <w:t xml:space="preserve"> Yes there is a strategy/action play but it has not been updated since the last assessment</w:t>
            </w:r>
          </w:p>
          <w:p w14:paraId="2DF14C24" w14:textId="77777777" w:rsidR="005612AA" w:rsidRPr="009B6329" w:rsidRDefault="005612AA" w:rsidP="004A6F47">
            <w:pPr>
              <w:pStyle w:val="Cell"/>
              <w:rPr>
                <w:rFonts w:ascii="Gadugi" w:hAnsi="Gadugi"/>
              </w:rPr>
            </w:pPr>
            <w:proofErr w:type="gramStart"/>
            <w:r w:rsidRPr="009B6329">
              <w:rPr>
                <w:rFonts w:ascii="Gadugi" w:hAnsi="Gadugi"/>
              </w:rPr>
              <w:t>[ ]</w:t>
            </w:r>
            <w:proofErr w:type="gramEnd"/>
            <w:r w:rsidRPr="009B6329">
              <w:rPr>
                <w:rFonts w:ascii="Gadugi" w:hAnsi="Gadugi"/>
              </w:rPr>
              <w:t xml:space="preserve"> No, but the strategy/action plan is being drafted at the moment</w:t>
            </w:r>
          </w:p>
          <w:p w14:paraId="58C11107" w14:textId="6EE78C42" w:rsidR="005612AA" w:rsidRPr="009B6329" w:rsidRDefault="005612AA" w:rsidP="004A6F47">
            <w:pPr>
              <w:pStyle w:val="Cell"/>
              <w:rPr>
                <w:rFonts w:ascii="Gadugi" w:hAnsi="Gadugi"/>
              </w:rPr>
            </w:pPr>
            <w:proofErr w:type="gramStart"/>
            <w:r w:rsidRPr="009B6329">
              <w:rPr>
                <w:rFonts w:ascii="Gadugi" w:hAnsi="Gadugi"/>
              </w:rPr>
              <w:t>[ ]</w:t>
            </w:r>
            <w:proofErr w:type="gramEnd"/>
            <w:r w:rsidRPr="009B6329">
              <w:rPr>
                <w:rFonts w:ascii="Gadugi" w:hAnsi="Gadugi"/>
              </w:rPr>
              <w:t xml:space="preserve"> No there is no strategy/action . </w:t>
            </w:r>
          </w:p>
          <w:p w14:paraId="1F9FAD87" w14:textId="1017315A" w:rsidR="00EE223A" w:rsidRPr="009B6329" w:rsidRDefault="00EE223A" w:rsidP="004A6F47">
            <w:pPr>
              <w:pStyle w:val="Cell"/>
              <w:rPr>
                <w:rFonts w:ascii="Gadugi" w:hAnsi="Gadugi"/>
              </w:rPr>
            </w:pPr>
          </w:p>
        </w:tc>
        <w:tc>
          <w:tcPr>
            <w:tcW w:w="2766" w:type="dxa"/>
          </w:tcPr>
          <w:p w14:paraId="4BD0E08B" w14:textId="77777777" w:rsidR="004A6F47" w:rsidRPr="00085349" w:rsidRDefault="004A6F47" w:rsidP="004A6F47">
            <w:pPr>
              <w:pStyle w:val="Cell"/>
              <w:rPr>
                <w:rFonts w:ascii="Gadugi" w:hAnsi="Gadugi"/>
              </w:rPr>
            </w:pPr>
          </w:p>
        </w:tc>
      </w:tr>
      <w:tr w:rsidR="009B6329" w:rsidRPr="00085349" w14:paraId="45C83F38" w14:textId="77777777" w:rsidTr="003F557A">
        <w:trPr>
          <w:trHeight w:val="760"/>
        </w:trPr>
        <w:tc>
          <w:tcPr>
            <w:tcW w:w="790" w:type="dxa"/>
          </w:tcPr>
          <w:p w14:paraId="55278CC8" w14:textId="77777777" w:rsidR="004A6F47" w:rsidRPr="00085349" w:rsidRDefault="004A6F47" w:rsidP="00A97A18">
            <w:pPr>
              <w:pStyle w:val="RowsHeading"/>
              <w:numPr>
                <w:ilvl w:val="0"/>
                <w:numId w:val="30"/>
              </w:numPr>
              <w:rPr>
                <w:rFonts w:ascii="Gadugi" w:hAnsi="Gadugi"/>
              </w:rPr>
            </w:pPr>
          </w:p>
        </w:tc>
        <w:tc>
          <w:tcPr>
            <w:tcW w:w="6860" w:type="dxa"/>
            <w:gridSpan w:val="4"/>
            <w:shd w:val="clear" w:color="auto" w:fill="auto"/>
            <w:vAlign w:val="bottom"/>
          </w:tcPr>
          <w:p w14:paraId="6950ACEB" w14:textId="24E71062" w:rsidR="004A6F47" w:rsidRPr="00A3624E" w:rsidRDefault="004A6F47" w:rsidP="00F819CB">
            <w:pPr>
              <w:pStyle w:val="RowsHeading"/>
              <w:rPr>
                <w:rFonts w:ascii="Gadugi" w:hAnsi="Gadugi"/>
                <w:b/>
              </w:rPr>
            </w:pPr>
            <w:r w:rsidRPr="00A3624E">
              <w:rPr>
                <w:rFonts w:ascii="Gadugi" w:hAnsi="Gadugi"/>
                <w:b/>
              </w:rPr>
              <w:t>Since the last assessment</w:t>
            </w:r>
            <w:r w:rsidR="007B5A1D" w:rsidRPr="00A3624E">
              <w:rPr>
                <w:rFonts w:ascii="Gadugi" w:hAnsi="Gadugi"/>
                <w:b/>
              </w:rPr>
              <w:t xml:space="preserve"> (January 2019)</w:t>
            </w:r>
            <w:r w:rsidRPr="00A3624E">
              <w:rPr>
                <w:rFonts w:ascii="Gadugi" w:hAnsi="Gadugi"/>
                <w:b/>
              </w:rPr>
              <w:t>, how has the coordination</w:t>
            </w:r>
            <w:r w:rsidR="00541D2E" w:rsidRPr="00A3624E">
              <w:rPr>
                <w:rFonts w:ascii="Gadugi" w:hAnsi="Gadugi"/>
                <w:b/>
              </w:rPr>
              <w:t xml:space="preserve"> between different public authorities</w:t>
            </w:r>
            <w:r w:rsidRPr="00A3624E">
              <w:rPr>
                <w:rFonts w:ascii="Gadugi" w:hAnsi="Gadugi"/>
                <w:b/>
              </w:rPr>
              <w:t xml:space="preserve"> on market surveillance activities changed?</w:t>
            </w:r>
          </w:p>
        </w:tc>
        <w:tc>
          <w:tcPr>
            <w:tcW w:w="5030" w:type="dxa"/>
            <w:shd w:val="clear" w:color="auto" w:fill="auto"/>
          </w:tcPr>
          <w:p w14:paraId="5706B286" w14:textId="77777777" w:rsidR="004A6F47" w:rsidRPr="009B6329" w:rsidRDefault="004A6F47" w:rsidP="004A6F47">
            <w:pPr>
              <w:pStyle w:val="Cell"/>
              <w:rPr>
                <w:rFonts w:ascii="Gadugi" w:hAnsi="Gadugi"/>
              </w:rPr>
            </w:pPr>
            <w:proofErr w:type="gramStart"/>
            <w:r w:rsidRPr="009B6329">
              <w:rPr>
                <w:rFonts w:ascii="Gadugi" w:hAnsi="Gadugi"/>
              </w:rPr>
              <w:t>[ ]</w:t>
            </w:r>
            <w:proofErr w:type="gramEnd"/>
            <w:r w:rsidRPr="009B6329">
              <w:rPr>
                <w:rFonts w:ascii="Gadugi" w:hAnsi="Gadugi"/>
              </w:rPr>
              <w:t xml:space="preserve"> Coordination has intensified</w:t>
            </w:r>
          </w:p>
          <w:p w14:paraId="36FBA1E3" w14:textId="77777777" w:rsidR="004A6F47" w:rsidRPr="009B6329" w:rsidRDefault="004A6F47" w:rsidP="004A6F47">
            <w:pPr>
              <w:pStyle w:val="Cell"/>
              <w:rPr>
                <w:rFonts w:ascii="Gadugi" w:hAnsi="Gadugi"/>
              </w:rPr>
            </w:pPr>
            <w:proofErr w:type="gramStart"/>
            <w:r w:rsidRPr="009B6329">
              <w:rPr>
                <w:rFonts w:ascii="Gadugi" w:hAnsi="Gadugi"/>
              </w:rPr>
              <w:t>[ ]</w:t>
            </w:r>
            <w:proofErr w:type="gramEnd"/>
            <w:r w:rsidRPr="009B6329">
              <w:rPr>
                <w:rFonts w:ascii="Gadugi" w:hAnsi="Gadugi"/>
              </w:rPr>
              <w:t xml:space="preserve"> The level of coordination remains unchanged</w:t>
            </w:r>
          </w:p>
          <w:p w14:paraId="6E7E47D2" w14:textId="77777777" w:rsidR="004A6F47" w:rsidRPr="009B6329" w:rsidRDefault="004A6F47" w:rsidP="004A6F47">
            <w:pPr>
              <w:pStyle w:val="Cell"/>
              <w:rPr>
                <w:rFonts w:ascii="Gadugi" w:hAnsi="Gadugi"/>
              </w:rPr>
            </w:pPr>
            <w:proofErr w:type="gramStart"/>
            <w:r w:rsidRPr="009B6329">
              <w:rPr>
                <w:rFonts w:ascii="Gadugi" w:hAnsi="Gadugi"/>
              </w:rPr>
              <w:t>[ ]</w:t>
            </w:r>
            <w:proofErr w:type="gramEnd"/>
            <w:r w:rsidRPr="009B6329">
              <w:rPr>
                <w:rFonts w:ascii="Gadugi" w:hAnsi="Gadugi"/>
              </w:rPr>
              <w:t xml:space="preserve"> The level of coordination has reduced</w:t>
            </w:r>
          </w:p>
          <w:p w14:paraId="7D9632A1" w14:textId="77777777" w:rsidR="004A6F47" w:rsidRPr="009B6329" w:rsidDel="004A6F47" w:rsidRDefault="004A6F47" w:rsidP="004A6F47">
            <w:pPr>
              <w:pStyle w:val="Cell"/>
              <w:rPr>
                <w:rFonts w:ascii="Gadugi" w:hAnsi="Gadugi"/>
              </w:rPr>
            </w:pPr>
          </w:p>
        </w:tc>
        <w:tc>
          <w:tcPr>
            <w:tcW w:w="2766" w:type="dxa"/>
          </w:tcPr>
          <w:p w14:paraId="062147B3" w14:textId="77777777" w:rsidR="004A6F47" w:rsidRPr="00085349" w:rsidRDefault="004A6F47" w:rsidP="004A6F47">
            <w:pPr>
              <w:pStyle w:val="Cell"/>
              <w:rPr>
                <w:rFonts w:ascii="Gadugi" w:hAnsi="Gadugi"/>
              </w:rPr>
            </w:pPr>
          </w:p>
        </w:tc>
      </w:tr>
      <w:tr w:rsidR="005612AA" w:rsidRPr="00085349" w14:paraId="12D9A829" w14:textId="77777777" w:rsidTr="003F557A">
        <w:tc>
          <w:tcPr>
            <w:tcW w:w="790" w:type="dxa"/>
          </w:tcPr>
          <w:p w14:paraId="2E2E3318" w14:textId="77777777" w:rsidR="004A6F47" w:rsidRPr="00085349" w:rsidRDefault="004A6F47" w:rsidP="00085349">
            <w:pPr>
              <w:pStyle w:val="RowsHeading"/>
              <w:rPr>
                <w:rFonts w:ascii="Gadugi" w:hAnsi="Gadugi"/>
              </w:rPr>
            </w:pPr>
          </w:p>
        </w:tc>
        <w:tc>
          <w:tcPr>
            <w:tcW w:w="362" w:type="dxa"/>
            <w:shd w:val="clear" w:color="auto" w:fill="auto"/>
          </w:tcPr>
          <w:p w14:paraId="3D6ADAD6" w14:textId="77777777" w:rsidR="004A6F47" w:rsidRPr="009B6329" w:rsidRDefault="004A6F47" w:rsidP="005612AA">
            <w:pPr>
              <w:pStyle w:val="RowsHeading"/>
              <w:rPr>
                <w:rFonts w:ascii="Gadugi" w:hAnsi="Gadugi"/>
                <w:color w:val="FF0000"/>
              </w:rPr>
            </w:pPr>
            <w:r w:rsidRPr="009B6329">
              <w:rPr>
                <w:rFonts w:ascii="Gadugi" w:hAnsi="Gadugi"/>
              </w:rPr>
              <w:t>a)</w:t>
            </w:r>
          </w:p>
        </w:tc>
        <w:tc>
          <w:tcPr>
            <w:tcW w:w="6498" w:type="dxa"/>
            <w:gridSpan w:val="3"/>
            <w:shd w:val="clear" w:color="auto" w:fill="auto"/>
            <w:vAlign w:val="bottom"/>
          </w:tcPr>
          <w:p w14:paraId="475A29A5" w14:textId="77777777" w:rsidR="004A6F47" w:rsidRPr="009B6329" w:rsidRDefault="004A6F47" w:rsidP="004A6F47">
            <w:pPr>
              <w:pStyle w:val="RowsHeading"/>
              <w:rPr>
                <w:rFonts w:ascii="Gadugi" w:hAnsi="Gadugi"/>
              </w:rPr>
            </w:pPr>
            <w:r w:rsidRPr="009B6329">
              <w:rPr>
                <w:rFonts w:ascii="Gadugi" w:hAnsi="Gadugi"/>
              </w:rPr>
              <w:t xml:space="preserve">If it has intensified </w:t>
            </w:r>
            <w:r w:rsidR="00D21C89" w:rsidRPr="009B6329">
              <w:rPr>
                <w:rFonts w:ascii="Gadugi" w:hAnsi="Gadugi"/>
              </w:rPr>
              <w:t xml:space="preserve">or was reduced </w:t>
            </w:r>
            <w:r w:rsidRPr="009B6329">
              <w:rPr>
                <w:rFonts w:ascii="Gadugi" w:hAnsi="Gadugi"/>
              </w:rPr>
              <w:t>please elaborate in which areas</w:t>
            </w:r>
            <w:r w:rsidR="00F819CB" w:rsidRPr="009B6329">
              <w:rPr>
                <w:rFonts w:ascii="Gadugi" w:hAnsi="Gadugi"/>
              </w:rPr>
              <w:t>.</w:t>
            </w:r>
          </w:p>
        </w:tc>
        <w:tc>
          <w:tcPr>
            <w:tcW w:w="5030" w:type="dxa"/>
            <w:shd w:val="clear" w:color="auto" w:fill="auto"/>
          </w:tcPr>
          <w:p w14:paraId="68FC79FA" w14:textId="77777777" w:rsidR="004A6F47" w:rsidRPr="009B6329" w:rsidRDefault="004A6F47" w:rsidP="004A6F47">
            <w:pPr>
              <w:pStyle w:val="Cell"/>
              <w:rPr>
                <w:rFonts w:ascii="Gadugi" w:hAnsi="Gadugi"/>
              </w:rPr>
            </w:pPr>
          </w:p>
        </w:tc>
        <w:tc>
          <w:tcPr>
            <w:tcW w:w="2766" w:type="dxa"/>
          </w:tcPr>
          <w:p w14:paraId="38E06042" w14:textId="77777777" w:rsidR="004A6F47" w:rsidRPr="00085349" w:rsidRDefault="004A6F47" w:rsidP="004A6F47">
            <w:pPr>
              <w:pStyle w:val="Cell"/>
              <w:rPr>
                <w:rFonts w:ascii="Gadugi" w:hAnsi="Gadugi"/>
              </w:rPr>
            </w:pPr>
          </w:p>
        </w:tc>
      </w:tr>
      <w:tr w:rsidR="005612AA" w:rsidRPr="00085349" w14:paraId="3611D6F9" w14:textId="77777777" w:rsidTr="003F557A">
        <w:tc>
          <w:tcPr>
            <w:tcW w:w="790" w:type="dxa"/>
          </w:tcPr>
          <w:p w14:paraId="4314DAC0" w14:textId="77777777" w:rsidR="004A6F47" w:rsidRPr="00085349" w:rsidRDefault="004A6F47" w:rsidP="00A97A18">
            <w:pPr>
              <w:pStyle w:val="RowsHeading"/>
              <w:numPr>
                <w:ilvl w:val="0"/>
                <w:numId w:val="30"/>
              </w:numPr>
              <w:rPr>
                <w:rFonts w:ascii="Gadugi" w:hAnsi="Gadugi"/>
              </w:rPr>
            </w:pPr>
          </w:p>
        </w:tc>
        <w:tc>
          <w:tcPr>
            <w:tcW w:w="6860" w:type="dxa"/>
            <w:gridSpan w:val="4"/>
            <w:shd w:val="clear" w:color="auto" w:fill="auto"/>
            <w:vAlign w:val="bottom"/>
          </w:tcPr>
          <w:p w14:paraId="1218D7E3" w14:textId="77777777" w:rsidR="004A6F47" w:rsidRPr="00A3624E" w:rsidRDefault="004A6F47" w:rsidP="004A6F47">
            <w:pPr>
              <w:pStyle w:val="RowsHeading"/>
              <w:rPr>
                <w:rFonts w:ascii="Gadugi" w:hAnsi="Gadugi"/>
                <w:b/>
              </w:rPr>
            </w:pPr>
            <w:r w:rsidRPr="00A3624E">
              <w:rPr>
                <w:rFonts w:ascii="Gadugi" w:hAnsi="Gadugi"/>
                <w:b/>
              </w:rPr>
              <w:t xml:space="preserve">Has the national authority established a contact point to enhance the exchange of information on unsafe products and surveillance measures? </w:t>
            </w:r>
          </w:p>
        </w:tc>
        <w:tc>
          <w:tcPr>
            <w:tcW w:w="5030" w:type="dxa"/>
            <w:shd w:val="clear" w:color="auto" w:fill="auto"/>
          </w:tcPr>
          <w:p w14:paraId="5E1ED4AA" w14:textId="77777777" w:rsidR="004A6F47" w:rsidRPr="009B6329" w:rsidRDefault="004A6F47" w:rsidP="004A6F47">
            <w:pPr>
              <w:pStyle w:val="Cell"/>
              <w:rPr>
                <w:rFonts w:ascii="Gadugi" w:hAnsi="Gadugi"/>
              </w:rPr>
            </w:pPr>
            <w:proofErr w:type="gramStart"/>
            <w:r w:rsidRPr="009B6329">
              <w:rPr>
                <w:rFonts w:ascii="Gadugi" w:hAnsi="Gadugi"/>
              </w:rPr>
              <w:t>[ ]</w:t>
            </w:r>
            <w:proofErr w:type="gramEnd"/>
            <w:r w:rsidRPr="009B6329">
              <w:rPr>
                <w:rFonts w:ascii="Gadugi" w:hAnsi="Gadugi"/>
              </w:rPr>
              <w:t xml:space="preserve"> Yes</w:t>
            </w:r>
          </w:p>
          <w:p w14:paraId="5FD1563F" w14:textId="77777777" w:rsidR="004A6F47" w:rsidRPr="009B6329" w:rsidRDefault="004A6F47" w:rsidP="004A6F47">
            <w:pPr>
              <w:pStyle w:val="Cell"/>
              <w:rPr>
                <w:rFonts w:ascii="Gadugi" w:hAnsi="Gadugi"/>
                <w:strike/>
              </w:rPr>
            </w:pPr>
            <w:r w:rsidRPr="009B6329">
              <w:rPr>
                <w:rFonts w:ascii="Gadugi" w:hAnsi="Gadugi"/>
              </w:rPr>
              <w:t>[ ] No</w:t>
            </w:r>
          </w:p>
        </w:tc>
        <w:tc>
          <w:tcPr>
            <w:tcW w:w="2766" w:type="dxa"/>
          </w:tcPr>
          <w:p w14:paraId="7CE69C94" w14:textId="77777777" w:rsidR="004A6F47" w:rsidRPr="00085349" w:rsidRDefault="004A6F47" w:rsidP="004A6F47">
            <w:pPr>
              <w:pStyle w:val="Cell"/>
              <w:rPr>
                <w:rFonts w:ascii="Gadugi" w:hAnsi="Gadugi"/>
                <w:strike/>
              </w:rPr>
            </w:pPr>
          </w:p>
        </w:tc>
      </w:tr>
      <w:tr w:rsidR="005612AA" w:rsidRPr="00085349" w14:paraId="5FAB0E31" w14:textId="77777777" w:rsidTr="003F557A">
        <w:tc>
          <w:tcPr>
            <w:tcW w:w="790" w:type="dxa"/>
          </w:tcPr>
          <w:p w14:paraId="6570D603" w14:textId="77777777" w:rsidR="004A6F47" w:rsidRPr="00085349" w:rsidRDefault="004A6F47" w:rsidP="00085349">
            <w:pPr>
              <w:pStyle w:val="RowsHeading"/>
              <w:rPr>
                <w:rFonts w:ascii="Gadugi" w:hAnsi="Gadugi"/>
                <w:color w:val="FF0000"/>
              </w:rPr>
            </w:pPr>
          </w:p>
        </w:tc>
        <w:tc>
          <w:tcPr>
            <w:tcW w:w="434" w:type="dxa"/>
            <w:gridSpan w:val="2"/>
            <w:shd w:val="clear" w:color="auto" w:fill="auto"/>
            <w:vAlign w:val="bottom"/>
          </w:tcPr>
          <w:p w14:paraId="34CF1CD6" w14:textId="77777777" w:rsidR="004A6F47" w:rsidRPr="009B6329" w:rsidDel="0052762B" w:rsidRDefault="004A6F47" w:rsidP="004A6F47">
            <w:pPr>
              <w:pStyle w:val="RowsHeading"/>
              <w:rPr>
                <w:rFonts w:ascii="Gadugi" w:hAnsi="Gadugi"/>
              </w:rPr>
            </w:pPr>
            <w:r w:rsidRPr="009B6329">
              <w:rPr>
                <w:rFonts w:ascii="Gadugi" w:hAnsi="Gadugi"/>
              </w:rPr>
              <w:t>a)</w:t>
            </w:r>
          </w:p>
        </w:tc>
        <w:tc>
          <w:tcPr>
            <w:tcW w:w="6426" w:type="dxa"/>
            <w:gridSpan w:val="2"/>
            <w:shd w:val="clear" w:color="auto" w:fill="auto"/>
            <w:vAlign w:val="bottom"/>
          </w:tcPr>
          <w:p w14:paraId="08921F3A" w14:textId="77777777" w:rsidR="004A6F47" w:rsidRPr="009B6329" w:rsidDel="0052762B" w:rsidRDefault="004A6F47" w:rsidP="004A6F47">
            <w:pPr>
              <w:pStyle w:val="RowsHeading"/>
              <w:rPr>
                <w:rFonts w:ascii="Gadugi" w:hAnsi="Gadugi"/>
              </w:rPr>
            </w:pPr>
            <w:r w:rsidRPr="009B6329">
              <w:rPr>
                <w:rFonts w:ascii="Gadugi" w:hAnsi="Gadugi"/>
              </w:rPr>
              <w:t xml:space="preserve">If yes, please provide some examples. </w:t>
            </w:r>
          </w:p>
        </w:tc>
        <w:tc>
          <w:tcPr>
            <w:tcW w:w="5030" w:type="dxa"/>
            <w:shd w:val="clear" w:color="auto" w:fill="auto"/>
          </w:tcPr>
          <w:p w14:paraId="68C4B39B" w14:textId="77777777" w:rsidR="004A6F47" w:rsidRPr="009B6329" w:rsidRDefault="004A6F47" w:rsidP="004A6F47">
            <w:pPr>
              <w:pStyle w:val="Cell"/>
              <w:rPr>
                <w:rFonts w:ascii="Gadugi" w:hAnsi="Gadugi"/>
              </w:rPr>
            </w:pPr>
          </w:p>
        </w:tc>
        <w:tc>
          <w:tcPr>
            <w:tcW w:w="2766" w:type="dxa"/>
          </w:tcPr>
          <w:p w14:paraId="5D2B42B5" w14:textId="77777777" w:rsidR="004A6F47" w:rsidRPr="00085349" w:rsidRDefault="004A6F47" w:rsidP="004A6F47">
            <w:pPr>
              <w:pStyle w:val="Cell"/>
              <w:rPr>
                <w:rFonts w:ascii="Gadugi" w:hAnsi="Gadugi"/>
                <w:strike/>
              </w:rPr>
            </w:pPr>
          </w:p>
        </w:tc>
      </w:tr>
      <w:tr w:rsidR="005612AA" w:rsidRPr="00085349" w14:paraId="2EDEDC94" w14:textId="77777777" w:rsidTr="003F557A">
        <w:tc>
          <w:tcPr>
            <w:tcW w:w="790" w:type="dxa"/>
          </w:tcPr>
          <w:p w14:paraId="404C51FB" w14:textId="77777777" w:rsidR="004A6F47" w:rsidRPr="00085349" w:rsidRDefault="004A6F47" w:rsidP="00A97A18">
            <w:pPr>
              <w:pStyle w:val="RowsHeading"/>
              <w:numPr>
                <w:ilvl w:val="0"/>
                <w:numId w:val="30"/>
              </w:numPr>
              <w:rPr>
                <w:rFonts w:ascii="Gadugi" w:hAnsi="Gadugi"/>
              </w:rPr>
            </w:pPr>
          </w:p>
        </w:tc>
        <w:tc>
          <w:tcPr>
            <w:tcW w:w="6860" w:type="dxa"/>
            <w:gridSpan w:val="4"/>
            <w:shd w:val="clear" w:color="auto" w:fill="auto"/>
            <w:vAlign w:val="center"/>
          </w:tcPr>
          <w:p w14:paraId="4AF1DE67" w14:textId="77777777" w:rsidR="004A6F47" w:rsidRPr="00A3624E" w:rsidRDefault="004A6F47" w:rsidP="004A6F47">
            <w:pPr>
              <w:pStyle w:val="RowsHeading"/>
              <w:rPr>
                <w:rFonts w:ascii="Gadugi" w:hAnsi="Gadugi"/>
                <w:b/>
              </w:rPr>
            </w:pPr>
            <w:r w:rsidRPr="00A3624E">
              <w:rPr>
                <w:rFonts w:ascii="Gadugi" w:hAnsi="Gadugi"/>
                <w:b/>
              </w:rPr>
              <w:t>Are all the procedures for effective and efficient market surveillance in place?</w:t>
            </w:r>
            <w:r w:rsidR="005D6E6B" w:rsidRPr="00A3624E">
              <w:rPr>
                <w:rFonts w:ascii="Gadugi" w:hAnsi="Gadugi"/>
                <w:b/>
              </w:rPr>
              <w:t xml:space="preserve"> Please elaborate.</w:t>
            </w:r>
          </w:p>
        </w:tc>
        <w:tc>
          <w:tcPr>
            <w:tcW w:w="5030" w:type="dxa"/>
            <w:shd w:val="clear" w:color="auto" w:fill="auto"/>
          </w:tcPr>
          <w:p w14:paraId="3BEDF58D" w14:textId="77777777" w:rsidR="004A6F47" w:rsidRPr="009B6329" w:rsidRDefault="004A6F47" w:rsidP="004A6F47">
            <w:pPr>
              <w:pStyle w:val="Cell"/>
              <w:rPr>
                <w:rFonts w:ascii="Gadugi" w:hAnsi="Gadugi"/>
              </w:rPr>
            </w:pPr>
            <w:proofErr w:type="gramStart"/>
            <w:r w:rsidRPr="009B6329">
              <w:rPr>
                <w:rFonts w:ascii="Gadugi" w:hAnsi="Gadugi"/>
              </w:rPr>
              <w:t>[ ]</w:t>
            </w:r>
            <w:proofErr w:type="gramEnd"/>
            <w:r w:rsidRPr="009B6329">
              <w:rPr>
                <w:rFonts w:ascii="Gadugi" w:hAnsi="Gadugi"/>
              </w:rPr>
              <w:t xml:space="preserve"> Yes, all measures are in place</w:t>
            </w:r>
          </w:p>
          <w:p w14:paraId="32F1FDC9" w14:textId="77777777" w:rsidR="004A6F47" w:rsidRPr="009B6329" w:rsidRDefault="004A6F47" w:rsidP="004A6F47">
            <w:pPr>
              <w:pStyle w:val="Cell"/>
              <w:rPr>
                <w:rFonts w:ascii="Gadugi" w:hAnsi="Gadugi"/>
              </w:rPr>
            </w:pPr>
            <w:proofErr w:type="gramStart"/>
            <w:r w:rsidRPr="009B6329">
              <w:rPr>
                <w:rFonts w:ascii="Gadugi" w:hAnsi="Gadugi"/>
              </w:rPr>
              <w:t>[ ]</w:t>
            </w:r>
            <w:proofErr w:type="gramEnd"/>
            <w:r w:rsidRPr="009B6329">
              <w:rPr>
                <w:rFonts w:ascii="Gadugi" w:hAnsi="Gadugi"/>
              </w:rPr>
              <w:t xml:space="preserve"> Yes, certain measures are in place and others are being developed</w:t>
            </w:r>
          </w:p>
          <w:p w14:paraId="08A1E083" w14:textId="77777777" w:rsidR="004A6F47" w:rsidRPr="009B6329" w:rsidRDefault="004A6F47" w:rsidP="004A6F47">
            <w:pPr>
              <w:pStyle w:val="Cell"/>
              <w:rPr>
                <w:rFonts w:ascii="Gadugi" w:hAnsi="Gadugi"/>
              </w:rPr>
            </w:pPr>
            <w:r w:rsidRPr="009B6329">
              <w:rPr>
                <w:rFonts w:ascii="Gadugi" w:hAnsi="Gadugi"/>
              </w:rPr>
              <w:lastRenderedPageBreak/>
              <w:t xml:space="preserve">[ ] No </w:t>
            </w:r>
          </w:p>
        </w:tc>
        <w:tc>
          <w:tcPr>
            <w:tcW w:w="2766" w:type="dxa"/>
          </w:tcPr>
          <w:p w14:paraId="452EC8EC" w14:textId="77777777" w:rsidR="004A6F47" w:rsidRPr="00085349" w:rsidRDefault="004A6F47" w:rsidP="004A6F47">
            <w:pPr>
              <w:pStyle w:val="Cell"/>
              <w:rPr>
                <w:rFonts w:ascii="Gadugi" w:hAnsi="Gadugi"/>
              </w:rPr>
            </w:pPr>
          </w:p>
        </w:tc>
      </w:tr>
      <w:tr w:rsidR="005612AA" w:rsidRPr="00085349" w14:paraId="655F476C" w14:textId="77777777" w:rsidTr="003F557A">
        <w:tc>
          <w:tcPr>
            <w:tcW w:w="790" w:type="dxa"/>
          </w:tcPr>
          <w:p w14:paraId="36C0E140" w14:textId="77777777" w:rsidR="004A6F47" w:rsidRPr="00085349" w:rsidRDefault="004A6F47" w:rsidP="00A97A18">
            <w:pPr>
              <w:pStyle w:val="RowsHeading"/>
              <w:numPr>
                <w:ilvl w:val="0"/>
                <w:numId w:val="30"/>
              </w:numPr>
              <w:rPr>
                <w:rFonts w:ascii="Gadugi" w:hAnsi="Gadugi"/>
              </w:rPr>
            </w:pPr>
          </w:p>
        </w:tc>
        <w:tc>
          <w:tcPr>
            <w:tcW w:w="6860" w:type="dxa"/>
            <w:gridSpan w:val="4"/>
            <w:shd w:val="clear" w:color="auto" w:fill="auto"/>
            <w:vAlign w:val="bottom"/>
          </w:tcPr>
          <w:p w14:paraId="208E12AB" w14:textId="77777777" w:rsidR="004A6F47" w:rsidRPr="00A3624E" w:rsidRDefault="004A6F47" w:rsidP="004A6F47">
            <w:pPr>
              <w:pStyle w:val="RowsHeading"/>
              <w:rPr>
                <w:rFonts w:ascii="Gadugi" w:hAnsi="Gadugi"/>
                <w:b/>
              </w:rPr>
            </w:pPr>
            <w:r w:rsidRPr="00A3624E">
              <w:rPr>
                <w:rFonts w:ascii="Gadugi" w:hAnsi="Gadugi"/>
                <w:b/>
              </w:rPr>
              <w:t xml:space="preserve">Are the evaluation results of market surveillance activities, and information on its effectiveness and efficiency publicly available? </w:t>
            </w:r>
            <w:r w:rsidR="005D6E6B" w:rsidRPr="00A3624E">
              <w:rPr>
                <w:rFonts w:ascii="Gadugi" w:hAnsi="Gadugi"/>
                <w:b/>
              </w:rPr>
              <w:t xml:space="preserve">If yes, please provide links. </w:t>
            </w:r>
          </w:p>
        </w:tc>
        <w:tc>
          <w:tcPr>
            <w:tcW w:w="5030" w:type="dxa"/>
            <w:shd w:val="clear" w:color="auto" w:fill="auto"/>
          </w:tcPr>
          <w:p w14:paraId="056EE95D" w14:textId="06B68382" w:rsidR="004A6F47" w:rsidRPr="009B6329" w:rsidRDefault="004A6F47" w:rsidP="005612AA">
            <w:pPr>
              <w:pStyle w:val="Cell"/>
              <w:rPr>
                <w:rFonts w:ascii="Gadugi" w:hAnsi="Gadugi"/>
              </w:rPr>
            </w:pPr>
            <w:proofErr w:type="gramStart"/>
            <w:r w:rsidRPr="009B6329">
              <w:rPr>
                <w:rFonts w:ascii="Gadugi" w:hAnsi="Gadugi"/>
              </w:rPr>
              <w:t>[ ]</w:t>
            </w:r>
            <w:proofErr w:type="gramEnd"/>
            <w:r w:rsidRPr="009B6329">
              <w:rPr>
                <w:rFonts w:ascii="Gadugi" w:hAnsi="Gadugi"/>
              </w:rPr>
              <w:t xml:space="preserve"> Yes</w:t>
            </w:r>
            <w:r w:rsidR="005612AA" w:rsidRPr="009B6329">
              <w:rPr>
                <w:rFonts w:ascii="Gadugi" w:hAnsi="Gadugi"/>
              </w:rPr>
              <w:t xml:space="preserve">. Link(s) to results: </w:t>
            </w:r>
          </w:p>
          <w:p w14:paraId="0348BB08" w14:textId="77777777" w:rsidR="005612AA" w:rsidRPr="009B6329" w:rsidRDefault="005612AA" w:rsidP="005612AA">
            <w:pPr>
              <w:pStyle w:val="Cell"/>
              <w:rPr>
                <w:rFonts w:ascii="Gadugi" w:hAnsi="Gadugi"/>
              </w:rPr>
            </w:pPr>
          </w:p>
          <w:p w14:paraId="0AFB53F4" w14:textId="77777777" w:rsidR="004A6F47" w:rsidRPr="009B6329" w:rsidRDefault="004A6F47" w:rsidP="004A6F47">
            <w:pPr>
              <w:pStyle w:val="Cell"/>
              <w:rPr>
                <w:rFonts w:ascii="Gadugi" w:hAnsi="Gadugi"/>
              </w:rPr>
            </w:pPr>
            <w:r w:rsidRPr="009B6329">
              <w:rPr>
                <w:rFonts w:ascii="Gadugi" w:hAnsi="Gadugi"/>
              </w:rPr>
              <w:t>[ ] No</w:t>
            </w:r>
          </w:p>
        </w:tc>
        <w:tc>
          <w:tcPr>
            <w:tcW w:w="2766" w:type="dxa"/>
          </w:tcPr>
          <w:p w14:paraId="66D06FD6" w14:textId="77777777" w:rsidR="004A6F47" w:rsidRPr="00085349" w:rsidRDefault="004A6F47" w:rsidP="004A6F47">
            <w:pPr>
              <w:pStyle w:val="Cell"/>
              <w:rPr>
                <w:rFonts w:ascii="Gadugi" w:hAnsi="Gadugi"/>
              </w:rPr>
            </w:pPr>
          </w:p>
        </w:tc>
      </w:tr>
      <w:tr w:rsidR="005612AA" w:rsidRPr="00085349" w14:paraId="4FC9FF8E" w14:textId="77777777" w:rsidTr="003F557A">
        <w:tc>
          <w:tcPr>
            <w:tcW w:w="790" w:type="dxa"/>
          </w:tcPr>
          <w:p w14:paraId="1343DC8B" w14:textId="77777777" w:rsidR="004A6F47" w:rsidRPr="00085349" w:rsidRDefault="004A6F47" w:rsidP="00A97A18">
            <w:pPr>
              <w:pStyle w:val="RowsHeading"/>
              <w:numPr>
                <w:ilvl w:val="0"/>
                <w:numId w:val="30"/>
              </w:numPr>
              <w:rPr>
                <w:rFonts w:ascii="Gadugi" w:hAnsi="Gadugi"/>
              </w:rPr>
            </w:pPr>
          </w:p>
        </w:tc>
        <w:tc>
          <w:tcPr>
            <w:tcW w:w="6860" w:type="dxa"/>
            <w:gridSpan w:val="4"/>
            <w:shd w:val="clear" w:color="auto" w:fill="auto"/>
            <w:vAlign w:val="center"/>
          </w:tcPr>
          <w:p w14:paraId="2D707FF6" w14:textId="77777777" w:rsidR="004A6F47" w:rsidRPr="00A3624E" w:rsidRDefault="004A6F47" w:rsidP="004A6F47">
            <w:pPr>
              <w:pStyle w:val="RowsHeading"/>
              <w:rPr>
                <w:rFonts w:ascii="Gadugi" w:hAnsi="Gadugi"/>
                <w:b/>
              </w:rPr>
            </w:pPr>
            <w:r w:rsidRPr="00A3624E">
              <w:rPr>
                <w:rFonts w:ascii="Gadugi" w:hAnsi="Gadugi"/>
                <w:b/>
              </w:rPr>
              <w:t>Is the legislation on market surveillance being evaluated in regular intervals?</w:t>
            </w:r>
            <w:r w:rsidR="005D6E6B" w:rsidRPr="00A3624E">
              <w:rPr>
                <w:rFonts w:ascii="Gadugi" w:hAnsi="Gadugi"/>
                <w:b/>
              </w:rPr>
              <w:t xml:space="preserve"> </w:t>
            </w:r>
          </w:p>
        </w:tc>
        <w:tc>
          <w:tcPr>
            <w:tcW w:w="5030" w:type="dxa"/>
            <w:shd w:val="clear" w:color="auto" w:fill="auto"/>
          </w:tcPr>
          <w:p w14:paraId="4FE9D470" w14:textId="77777777" w:rsidR="004A6F47" w:rsidRPr="009B6329" w:rsidRDefault="004A6F47" w:rsidP="004A6F47">
            <w:pPr>
              <w:pStyle w:val="Cell"/>
              <w:rPr>
                <w:rFonts w:ascii="Gadugi" w:hAnsi="Gadugi"/>
              </w:rPr>
            </w:pPr>
            <w:proofErr w:type="gramStart"/>
            <w:r w:rsidRPr="009B6329">
              <w:rPr>
                <w:rFonts w:ascii="Gadugi" w:hAnsi="Gadugi"/>
              </w:rPr>
              <w:t>[ ]</w:t>
            </w:r>
            <w:proofErr w:type="gramEnd"/>
            <w:r w:rsidRPr="009B6329">
              <w:rPr>
                <w:rFonts w:ascii="Gadugi" w:hAnsi="Gadugi"/>
              </w:rPr>
              <w:t xml:space="preserve"> Yes, there is regular evaluation.</w:t>
            </w:r>
            <w:r w:rsidR="005D6E6B" w:rsidRPr="009B6329">
              <w:rPr>
                <w:rFonts w:ascii="Gadugi" w:hAnsi="Gadugi"/>
              </w:rPr>
              <w:t xml:space="preserve"> </w:t>
            </w:r>
          </w:p>
          <w:p w14:paraId="58879EE2" w14:textId="77777777" w:rsidR="004A6F47" w:rsidRPr="009B6329" w:rsidRDefault="004A6F47" w:rsidP="004A6F47">
            <w:pPr>
              <w:pStyle w:val="Cell"/>
              <w:rPr>
                <w:rFonts w:ascii="Gadugi" w:hAnsi="Gadugi"/>
              </w:rPr>
            </w:pPr>
            <w:proofErr w:type="gramStart"/>
            <w:r w:rsidRPr="009B6329">
              <w:rPr>
                <w:rFonts w:ascii="Gadugi" w:hAnsi="Gadugi"/>
              </w:rPr>
              <w:t>[ ]</w:t>
            </w:r>
            <w:proofErr w:type="gramEnd"/>
            <w:r w:rsidRPr="009B6329">
              <w:rPr>
                <w:rFonts w:ascii="Gadugi" w:hAnsi="Gadugi"/>
              </w:rPr>
              <w:t xml:space="preserve"> There has been evaluation but it is not regular.</w:t>
            </w:r>
            <w:r w:rsidR="005D6E6B" w:rsidRPr="009B6329">
              <w:rPr>
                <w:rFonts w:ascii="Gadugi" w:hAnsi="Gadugi"/>
              </w:rPr>
              <w:t xml:space="preserve"> </w:t>
            </w:r>
          </w:p>
          <w:p w14:paraId="65E727E7" w14:textId="77777777" w:rsidR="004A6F47" w:rsidRPr="009B6329" w:rsidRDefault="004A6F47" w:rsidP="004A6F47">
            <w:pPr>
              <w:pStyle w:val="Cell"/>
              <w:rPr>
                <w:rFonts w:ascii="Gadugi" w:hAnsi="Gadugi"/>
              </w:rPr>
            </w:pPr>
            <w:r w:rsidRPr="009B6329">
              <w:rPr>
                <w:rFonts w:ascii="Gadugi" w:hAnsi="Gadugi"/>
              </w:rPr>
              <w:t>[ ] There has never been an evaluation</w:t>
            </w:r>
          </w:p>
        </w:tc>
        <w:tc>
          <w:tcPr>
            <w:tcW w:w="2766" w:type="dxa"/>
          </w:tcPr>
          <w:p w14:paraId="6FF2C705" w14:textId="77777777" w:rsidR="004A6F47" w:rsidRPr="00085349" w:rsidRDefault="004A6F47" w:rsidP="004A6F47">
            <w:pPr>
              <w:pStyle w:val="Cell"/>
              <w:rPr>
                <w:rFonts w:ascii="Gadugi" w:hAnsi="Gadugi"/>
              </w:rPr>
            </w:pPr>
          </w:p>
        </w:tc>
      </w:tr>
      <w:tr w:rsidR="005612AA" w:rsidRPr="00085349" w14:paraId="39F0952E" w14:textId="77777777" w:rsidTr="003F557A">
        <w:trPr>
          <w:trHeight w:val="47"/>
        </w:trPr>
        <w:tc>
          <w:tcPr>
            <w:tcW w:w="790" w:type="dxa"/>
          </w:tcPr>
          <w:p w14:paraId="135DC46E" w14:textId="77777777" w:rsidR="004A6F47" w:rsidRPr="00085349" w:rsidRDefault="004A6F47" w:rsidP="00085349">
            <w:pPr>
              <w:pStyle w:val="RowsHeading"/>
              <w:rPr>
                <w:rFonts w:ascii="Gadugi" w:hAnsi="Gadugi"/>
              </w:rPr>
            </w:pPr>
          </w:p>
        </w:tc>
        <w:tc>
          <w:tcPr>
            <w:tcW w:w="434" w:type="dxa"/>
            <w:gridSpan w:val="2"/>
            <w:shd w:val="clear" w:color="auto" w:fill="auto"/>
          </w:tcPr>
          <w:p w14:paraId="0F455B46" w14:textId="77777777" w:rsidR="004A6F47" w:rsidRPr="009B6329" w:rsidRDefault="004A6F47" w:rsidP="004A6F47">
            <w:pPr>
              <w:pStyle w:val="RowsHeading"/>
              <w:rPr>
                <w:rFonts w:ascii="Gadugi" w:hAnsi="Gadugi"/>
              </w:rPr>
            </w:pPr>
            <w:r w:rsidRPr="009B6329">
              <w:rPr>
                <w:rFonts w:ascii="Gadugi" w:hAnsi="Gadugi"/>
              </w:rPr>
              <w:t>a)</w:t>
            </w:r>
          </w:p>
        </w:tc>
        <w:tc>
          <w:tcPr>
            <w:tcW w:w="6426" w:type="dxa"/>
            <w:gridSpan w:val="2"/>
            <w:shd w:val="clear" w:color="auto" w:fill="auto"/>
          </w:tcPr>
          <w:p w14:paraId="72CB3F74" w14:textId="77777777" w:rsidR="004A6F47" w:rsidRPr="009B6329" w:rsidRDefault="004A6F47" w:rsidP="004A6F47">
            <w:pPr>
              <w:pStyle w:val="RowsHeading"/>
              <w:rPr>
                <w:rFonts w:ascii="Gadugi" w:hAnsi="Gadugi"/>
              </w:rPr>
            </w:pPr>
            <w:r w:rsidRPr="009B6329">
              <w:rPr>
                <w:rFonts w:ascii="Gadugi" w:hAnsi="Gadugi"/>
              </w:rPr>
              <w:t>If yes, how frequent is this evaluation?</w:t>
            </w:r>
          </w:p>
        </w:tc>
        <w:tc>
          <w:tcPr>
            <w:tcW w:w="5030" w:type="dxa"/>
            <w:shd w:val="clear" w:color="auto" w:fill="auto"/>
          </w:tcPr>
          <w:p w14:paraId="7A4E39BA" w14:textId="77777777" w:rsidR="004A6F47" w:rsidRPr="009B6329" w:rsidRDefault="004A6F47" w:rsidP="004A6F47">
            <w:pPr>
              <w:pStyle w:val="Cell"/>
              <w:rPr>
                <w:rFonts w:ascii="Gadugi" w:hAnsi="Gadugi"/>
              </w:rPr>
            </w:pPr>
            <w:proofErr w:type="gramStart"/>
            <w:r w:rsidRPr="009B6329">
              <w:rPr>
                <w:rFonts w:ascii="Gadugi" w:hAnsi="Gadugi"/>
              </w:rPr>
              <w:t>[ ]</w:t>
            </w:r>
            <w:proofErr w:type="gramEnd"/>
            <w:r w:rsidRPr="009B6329">
              <w:rPr>
                <w:rFonts w:ascii="Gadugi" w:hAnsi="Gadugi"/>
              </w:rPr>
              <w:t xml:space="preserve"> Less than 3 years</w:t>
            </w:r>
          </w:p>
          <w:p w14:paraId="260986B0" w14:textId="672924AC" w:rsidR="004A6F47" w:rsidRPr="009B6329" w:rsidRDefault="004A6F47" w:rsidP="004A6F47">
            <w:pPr>
              <w:pStyle w:val="Cell"/>
              <w:rPr>
                <w:rFonts w:ascii="Gadugi" w:hAnsi="Gadugi"/>
              </w:rPr>
            </w:pPr>
            <w:proofErr w:type="gramStart"/>
            <w:r w:rsidRPr="009B6329">
              <w:rPr>
                <w:rFonts w:ascii="Gadugi" w:hAnsi="Gadugi"/>
              </w:rPr>
              <w:t>[ ]</w:t>
            </w:r>
            <w:proofErr w:type="gramEnd"/>
            <w:r w:rsidRPr="009B6329">
              <w:rPr>
                <w:rFonts w:ascii="Gadugi" w:hAnsi="Gadugi"/>
              </w:rPr>
              <w:t xml:space="preserve"> </w:t>
            </w:r>
            <w:r w:rsidR="00D21C89" w:rsidRPr="009B6329">
              <w:rPr>
                <w:rFonts w:ascii="Gadugi" w:hAnsi="Gadugi"/>
              </w:rPr>
              <w:t>every 3- 5</w:t>
            </w:r>
            <w:r w:rsidRPr="009B6329">
              <w:rPr>
                <w:rFonts w:ascii="Gadugi" w:hAnsi="Gadugi"/>
              </w:rPr>
              <w:t xml:space="preserve"> years</w:t>
            </w:r>
          </w:p>
          <w:p w14:paraId="2837A6C3" w14:textId="77777777" w:rsidR="004A6F47" w:rsidRPr="009B6329" w:rsidRDefault="004A6F47" w:rsidP="004A6F47">
            <w:pPr>
              <w:pStyle w:val="Cell"/>
              <w:rPr>
                <w:rFonts w:ascii="Gadugi" w:hAnsi="Gadugi"/>
              </w:rPr>
            </w:pPr>
            <w:r w:rsidRPr="009B6329">
              <w:rPr>
                <w:rFonts w:ascii="Gadugi" w:hAnsi="Gadugi"/>
              </w:rPr>
              <w:t>[ ] more than 5 years</w:t>
            </w:r>
          </w:p>
        </w:tc>
        <w:tc>
          <w:tcPr>
            <w:tcW w:w="2766" w:type="dxa"/>
          </w:tcPr>
          <w:p w14:paraId="7A05573C" w14:textId="77777777" w:rsidR="004A6F47" w:rsidRPr="00085349" w:rsidRDefault="004A6F47" w:rsidP="004A6F47">
            <w:pPr>
              <w:pStyle w:val="Cell"/>
              <w:rPr>
                <w:rFonts w:ascii="Gadugi" w:hAnsi="Gadugi"/>
              </w:rPr>
            </w:pPr>
          </w:p>
        </w:tc>
      </w:tr>
      <w:tr w:rsidR="005612AA" w:rsidRPr="00085349" w14:paraId="487FB15E" w14:textId="77777777" w:rsidTr="003F557A">
        <w:trPr>
          <w:trHeight w:val="47"/>
        </w:trPr>
        <w:tc>
          <w:tcPr>
            <w:tcW w:w="790" w:type="dxa"/>
          </w:tcPr>
          <w:p w14:paraId="5D97CD44" w14:textId="77777777" w:rsidR="004A6F47" w:rsidRPr="00085349" w:rsidRDefault="004A6F47" w:rsidP="00085349">
            <w:pPr>
              <w:pStyle w:val="RowsHeading"/>
              <w:rPr>
                <w:rFonts w:ascii="Gadugi" w:hAnsi="Gadugi"/>
              </w:rPr>
            </w:pPr>
          </w:p>
        </w:tc>
        <w:tc>
          <w:tcPr>
            <w:tcW w:w="434" w:type="dxa"/>
            <w:gridSpan w:val="2"/>
            <w:shd w:val="clear" w:color="auto" w:fill="auto"/>
          </w:tcPr>
          <w:p w14:paraId="23AA9574" w14:textId="77777777" w:rsidR="004A6F47" w:rsidRPr="009B6329" w:rsidRDefault="004A6F47" w:rsidP="004A6F47">
            <w:pPr>
              <w:pStyle w:val="RowsHeading"/>
              <w:rPr>
                <w:rFonts w:ascii="Gadugi" w:hAnsi="Gadugi"/>
              </w:rPr>
            </w:pPr>
            <w:r w:rsidRPr="009B6329">
              <w:rPr>
                <w:rFonts w:ascii="Gadugi" w:hAnsi="Gadugi"/>
              </w:rPr>
              <w:t>b)</w:t>
            </w:r>
          </w:p>
        </w:tc>
        <w:tc>
          <w:tcPr>
            <w:tcW w:w="6426" w:type="dxa"/>
            <w:gridSpan w:val="2"/>
            <w:shd w:val="clear" w:color="auto" w:fill="auto"/>
          </w:tcPr>
          <w:p w14:paraId="62343E42" w14:textId="77777777" w:rsidR="004A6F47" w:rsidRPr="009B6329" w:rsidRDefault="00DD4050" w:rsidP="004A6F47">
            <w:pPr>
              <w:pStyle w:val="RowsHeading"/>
              <w:rPr>
                <w:rFonts w:ascii="Gadugi" w:hAnsi="Gadugi"/>
              </w:rPr>
            </w:pPr>
            <w:r w:rsidRPr="009B6329">
              <w:rPr>
                <w:rFonts w:ascii="Gadugi" w:hAnsi="Gadugi"/>
              </w:rPr>
              <w:t>H</w:t>
            </w:r>
            <w:r w:rsidR="001145BE" w:rsidRPr="009B6329">
              <w:rPr>
                <w:rFonts w:ascii="Gadugi" w:hAnsi="Gadugi"/>
              </w:rPr>
              <w:t>ave</w:t>
            </w:r>
            <w:r w:rsidR="004A6F47" w:rsidRPr="009B6329">
              <w:rPr>
                <w:rFonts w:ascii="Gadugi" w:hAnsi="Gadugi"/>
              </w:rPr>
              <w:t xml:space="preserve"> any adaptations been made to market surveillance legislation since the last assessment as a consequence of evaluation results? If yes, please provide examples.</w:t>
            </w:r>
          </w:p>
        </w:tc>
        <w:tc>
          <w:tcPr>
            <w:tcW w:w="5030" w:type="dxa"/>
            <w:shd w:val="clear" w:color="auto" w:fill="auto"/>
          </w:tcPr>
          <w:p w14:paraId="09454FE2" w14:textId="77777777" w:rsidR="004A6F47" w:rsidRPr="009B6329" w:rsidRDefault="004A6F47" w:rsidP="004A6F47">
            <w:pPr>
              <w:pStyle w:val="Cell"/>
              <w:rPr>
                <w:rFonts w:ascii="Gadugi" w:hAnsi="Gadugi"/>
              </w:rPr>
            </w:pPr>
          </w:p>
        </w:tc>
        <w:tc>
          <w:tcPr>
            <w:tcW w:w="2766" w:type="dxa"/>
          </w:tcPr>
          <w:p w14:paraId="431645C7" w14:textId="77777777" w:rsidR="004A6F47" w:rsidRPr="00085349" w:rsidRDefault="004A6F47" w:rsidP="004A6F47">
            <w:pPr>
              <w:pStyle w:val="Cell"/>
              <w:rPr>
                <w:rFonts w:ascii="Gadugi" w:hAnsi="Gadugi"/>
              </w:rPr>
            </w:pPr>
          </w:p>
        </w:tc>
      </w:tr>
      <w:tr w:rsidR="005612AA" w:rsidRPr="00085349" w14:paraId="12E7FD2D" w14:textId="77777777" w:rsidTr="003F557A">
        <w:tc>
          <w:tcPr>
            <w:tcW w:w="790" w:type="dxa"/>
          </w:tcPr>
          <w:p w14:paraId="65C44753" w14:textId="77777777" w:rsidR="004A6F47" w:rsidRPr="00085349" w:rsidRDefault="004A6F47" w:rsidP="00A97A18">
            <w:pPr>
              <w:pStyle w:val="RowsHeading"/>
              <w:numPr>
                <w:ilvl w:val="0"/>
                <w:numId w:val="30"/>
              </w:numPr>
              <w:rPr>
                <w:rFonts w:ascii="Gadugi" w:hAnsi="Gadugi"/>
              </w:rPr>
            </w:pPr>
          </w:p>
        </w:tc>
        <w:tc>
          <w:tcPr>
            <w:tcW w:w="6860" w:type="dxa"/>
            <w:gridSpan w:val="4"/>
            <w:shd w:val="clear" w:color="auto" w:fill="auto"/>
          </w:tcPr>
          <w:p w14:paraId="35F135BC" w14:textId="77777777" w:rsidR="004A6F47" w:rsidRPr="00A3624E" w:rsidRDefault="004A6F47" w:rsidP="00F819CB">
            <w:pPr>
              <w:pStyle w:val="RowsHeading"/>
              <w:rPr>
                <w:rFonts w:ascii="Gadugi" w:hAnsi="Gadugi"/>
                <w:b/>
              </w:rPr>
            </w:pPr>
            <w:r w:rsidRPr="00A3624E">
              <w:rPr>
                <w:rFonts w:ascii="Gadugi" w:hAnsi="Gadugi"/>
                <w:b/>
              </w:rPr>
              <w:t>Please describe</w:t>
            </w:r>
            <w:r w:rsidR="00F819CB" w:rsidRPr="00A3624E">
              <w:rPr>
                <w:rFonts w:ascii="Gadugi" w:hAnsi="Gadugi"/>
                <w:b/>
              </w:rPr>
              <w:t xml:space="preserve"> any new</w:t>
            </w:r>
            <w:r w:rsidRPr="00A3624E">
              <w:rPr>
                <w:rFonts w:ascii="Gadugi" w:hAnsi="Gadugi"/>
                <w:b/>
              </w:rPr>
              <w:t xml:space="preserve"> procedures of the market surveillance authorities that </w:t>
            </w:r>
            <w:r w:rsidR="00F819CB" w:rsidRPr="00A3624E">
              <w:rPr>
                <w:rFonts w:ascii="Gadugi" w:hAnsi="Gadugi"/>
                <w:b/>
              </w:rPr>
              <w:t>have been introduced since the last assessment.</w:t>
            </w:r>
          </w:p>
        </w:tc>
        <w:tc>
          <w:tcPr>
            <w:tcW w:w="5030" w:type="dxa"/>
            <w:shd w:val="clear" w:color="auto" w:fill="auto"/>
          </w:tcPr>
          <w:p w14:paraId="01A74D6F" w14:textId="77777777" w:rsidR="004A6F47" w:rsidRPr="00085349" w:rsidRDefault="004A6F47" w:rsidP="004A6F47">
            <w:pPr>
              <w:pStyle w:val="Cell"/>
              <w:rPr>
                <w:rFonts w:ascii="Gadugi" w:hAnsi="Gadugi"/>
                <w:color w:val="FF0000"/>
              </w:rPr>
            </w:pPr>
          </w:p>
        </w:tc>
        <w:tc>
          <w:tcPr>
            <w:tcW w:w="2766" w:type="dxa"/>
          </w:tcPr>
          <w:p w14:paraId="0A525087" w14:textId="77777777" w:rsidR="004A6F47" w:rsidRPr="00085349" w:rsidRDefault="004A6F47" w:rsidP="004A6F47">
            <w:pPr>
              <w:pStyle w:val="Cell"/>
              <w:rPr>
                <w:rFonts w:ascii="Gadugi" w:hAnsi="Gadugi"/>
              </w:rPr>
            </w:pPr>
          </w:p>
        </w:tc>
      </w:tr>
      <w:tr w:rsidR="004A6F47" w:rsidRPr="00085349" w14:paraId="172A9419" w14:textId="77777777" w:rsidTr="00504498">
        <w:tc>
          <w:tcPr>
            <w:tcW w:w="15446" w:type="dxa"/>
            <w:gridSpan w:val="7"/>
            <w:shd w:val="clear" w:color="auto" w:fill="F4B083" w:themeFill="accent2" w:themeFillTint="99"/>
          </w:tcPr>
          <w:p w14:paraId="3DE1B6B2" w14:textId="77777777" w:rsidR="004A6F47" w:rsidRPr="00347370" w:rsidRDefault="004A6F47" w:rsidP="00085349">
            <w:pPr>
              <w:pStyle w:val="Cell"/>
              <w:rPr>
                <w:rFonts w:ascii="Gadugi" w:hAnsi="Gadugi"/>
                <w:b/>
              </w:rPr>
            </w:pPr>
            <w:r w:rsidRPr="00347370">
              <w:rPr>
                <w:rFonts w:ascii="Gadugi" w:hAnsi="Gadugi"/>
                <w:b/>
              </w:rPr>
              <w:t>Questions related to digitalisation of market surveillance activities and on the impact of the COVID-19 pandemic on market surveillance</w:t>
            </w:r>
          </w:p>
        </w:tc>
      </w:tr>
      <w:tr w:rsidR="005612AA" w:rsidRPr="00085349" w14:paraId="41DA9FCA" w14:textId="77777777" w:rsidTr="003F557A">
        <w:tc>
          <w:tcPr>
            <w:tcW w:w="790" w:type="dxa"/>
          </w:tcPr>
          <w:p w14:paraId="578036DB" w14:textId="77777777" w:rsidR="004A6F47" w:rsidRPr="00085349" w:rsidRDefault="004A6F47" w:rsidP="00A97A18">
            <w:pPr>
              <w:pStyle w:val="RowsHeading"/>
              <w:numPr>
                <w:ilvl w:val="0"/>
                <w:numId w:val="30"/>
              </w:numPr>
              <w:rPr>
                <w:rFonts w:ascii="Gadugi" w:hAnsi="Gadugi"/>
              </w:rPr>
            </w:pPr>
          </w:p>
        </w:tc>
        <w:tc>
          <w:tcPr>
            <w:tcW w:w="6860" w:type="dxa"/>
            <w:gridSpan w:val="4"/>
            <w:shd w:val="clear" w:color="auto" w:fill="auto"/>
            <w:vAlign w:val="bottom"/>
          </w:tcPr>
          <w:p w14:paraId="6CC55D1A" w14:textId="77777777" w:rsidR="004A6F47" w:rsidRPr="00A3624E" w:rsidRDefault="004A6F47" w:rsidP="004A6F47">
            <w:pPr>
              <w:pStyle w:val="Cell"/>
              <w:rPr>
                <w:rFonts w:ascii="Gadugi" w:hAnsi="Gadugi"/>
                <w:b/>
              </w:rPr>
            </w:pPr>
            <w:r w:rsidRPr="00A3624E">
              <w:rPr>
                <w:rFonts w:ascii="Gadugi" w:hAnsi="Gadugi"/>
                <w:b/>
              </w:rPr>
              <w:t>Prior or at the beginning of the pandemic, was there a contingency plan established by the market surveillance authorities which laid down appropriate procedures?</w:t>
            </w:r>
          </w:p>
        </w:tc>
        <w:tc>
          <w:tcPr>
            <w:tcW w:w="5030" w:type="dxa"/>
            <w:shd w:val="clear" w:color="auto" w:fill="auto"/>
          </w:tcPr>
          <w:p w14:paraId="6A919DB6" w14:textId="77777777" w:rsidR="004A6F47" w:rsidRPr="00085349" w:rsidRDefault="004A6F47" w:rsidP="004A6F47">
            <w:pPr>
              <w:pStyle w:val="Cell"/>
              <w:rPr>
                <w:rFonts w:ascii="Gadugi" w:hAnsi="Gadugi"/>
                <w:color w:val="FF0000"/>
              </w:rPr>
            </w:pPr>
          </w:p>
        </w:tc>
        <w:tc>
          <w:tcPr>
            <w:tcW w:w="2766" w:type="dxa"/>
          </w:tcPr>
          <w:p w14:paraId="6F5C4547" w14:textId="77777777" w:rsidR="004A6F47" w:rsidRPr="00085349" w:rsidRDefault="004A6F47" w:rsidP="004A6F47">
            <w:pPr>
              <w:pStyle w:val="Cell"/>
              <w:rPr>
                <w:rFonts w:ascii="Gadugi" w:hAnsi="Gadugi"/>
              </w:rPr>
            </w:pPr>
          </w:p>
        </w:tc>
      </w:tr>
      <w:tr w:rsidR="005612AA" w:rsidRPr="00085349" w14:paraId="0993A67E" w14:textId="77777777" w:rsidTr="003F557A">
        <w:tc>
          <w:tcPr>
            <w:tcW w:w="790" w:type="dxa"/>
          </w:tcPr>
          <w:p w14:paraId="7B30F0E8" w14:textId="77777777" w:rsidR="004A6F47" w:rsidRPr="00085349" w:rsidRDefault="004A6F47" w:rsidP="00A97A18">
            <w:pPr>
              <w:pStyle w:val="RowsHeading"/>
              <w:numPr>
                <w:ilvl w:val="0"/>
                <w:numId w:val="30"/>
              </w:numPr>
              <w:rPr>
                <w:rFonts w:ascii="Gadugi" w:hAnsi="Gadugi"/>
              </w:rPr>
            </w:pPr>
          </w:p>
        </w:tc>
        <w:tc>
          <w:tcPr>
            <w:tcW w:w="6860" w:type="dxa"/>
            <w:gridSpan w:val="4"/>
            <w:shd w:val="clear" w:color="auto" w:fill="auto"/>
            <w:vAlign w:val="bottom"/>
          </w:tcPr>
          <w:p w14:paraId="1F96DD09" w14:textId="77777777" w:rsidR="004A6F47" w:rsidRPr="00A3624E" w:rsidRDefault="004A6F47" w:rsidP="004A6F47">
            <w:pPr>
              <w:pStyle w:val="Cell"/>
              <w:rPr>
                <w:rFonts w:ascii="Gadugi" w:hAnsi="Gadugi"/>
                <w:b/>
              </w:rPr>
            </w:pPr>
            <w:r w:rsidRPr="00A3624E">
              <w:rPr>
                <w:rFonts w:ascii="Gadugi" w:hAnsi="Gadugi"/>
                <w:b/>
              </w:rPr>
              <w:t>To which extent were market surveillance activities upheld during the pandemic?</w:t>
            </w:r>
          </w:p>
        </w:tc>
        <w:tc>
          <w:tcPr>
            <w:tcW w:w="5030" w:type="dxa"/>
            <w:shd w:val="clear" w:color="auto" w:fill="auto"/>
          </w:tcPr>
          <w:p w14:paraId="79AA5358" w14:textId="77777777" w:rsidR="004A6F47" w:rsidRPr="00085349" w:rsidRDefault="004A6F47" w:rsidP="004A6F47">
            <w:pPr>
              <w:pStyle w:val="Cell"/>
              <w:rPr>
                <w:rFonts w:ascii="Gadugi" w:hAnsi="Gadugi"/>
                <w:color w:val="FF0000"/>
              </w:rPr>
            </w:pPr>
          </w:p>
        </w:tc>
        <w:tc>
          <w:tcPr>
            <w:tcW w:w="2766" w:type="dxa"/>
          </w:tcPr>
          <w:p w14:paraId="164C5633" w14:textId="77777777" w:rsidR="004A6F47" w:rsidRPr="00085349" w:rsidRDefault="004A6F47" w:rsidP="004A6F47">
            <w:pPr>
              <w:pStyle w:val="Cell"/>
              <w:rPr>
                <w:rFonts w:ascii="Gadugi" w:hAnsi="Gadugi"/>
              </w:rPr>
            </w:pPr>
          </w:p>
        </w:tc>
      </w:tr>
      <w:tr w:rsidR="005612AA" w:rsidRPr="00085349" w14:paraId="0CDD6C94" w14:textId="77777777" w:rsidTr="003F557A">
        <w:tc>
          <w:tcPr>
            <w:tcW w:w="790" w:type="dxa"/>
          </w:tcPr>
          <w:p w14:paraId="0066D996" w14:textId="77777777" w:rsidR="004A6F47" w:rsidRPr="00085349" w:rsidRDefault="004A6F47" w:rsidP="00A97A18">
            <w:pPr>
              <w:pStyle w:val="RowsHeading"/>
              <w:numPr>
                <w:ilvl w:val="0"/>
                <w:numId w:val="30"/>
              </w:numPr>
              <w:rPr>
                <w:rFonts w:ascii="Gadugi" w:hAnsi="Gadugi"/>
              </w:rPr>
            </w:pPr>
          </w:p>
        </w:tc>
        <w:tc>
          <w:tcPr>
            <w:tcW w:w="6860" w:type="dxa"/>
            <w:gridSpan w:val="4"/>
            <w:shd w:val="clear" w:color="auto" w:fill="auto"/>
            <w:vAlign w:val="bottom"/>
          </w:tcPr>
          <w:p w14:paraId="04B6109C" w14:textId="77777777" w:rsidR="004A6F47" w:rsidRPr="00A3624E" w:rsidRDefault="004A6F47" w:rsidP="004A6F47">
            <w:pPr>
              <w:pStyle w:val="Cell"/>
              <w:rPr>
                <w:rFonts w:ascii="Gadugi" w:hAnsi="Gadugi"/>
                <w:b/>
              </w:rPr>
            </w:pPr>
            <w:r w:rsidRPr="00A3624E">
              <w:rPr>
                <w:rFonts w:ascii="Gadugi" w:hAnsi="Gadugi"/>
                <w:b/>
              </w:rPr>
              <w:t>Have digital activities of surveillance authorities been introduced or expanded during the pandemic?</w:t>
            </w:r>
          </w:p>
        </w:tc>
        <w:tc>
          <w:tcPr>
            <w:tcW w:w="5030" w:type="dxa"/>
            <w:shd w:val="clear" w:color="auto" w:fill="auto"/>
          </w:tcPr>
          <w:p w14:paraId="57A7DE3B" w14:textId="77777777" w:rsidR="004A6F47" w:rsidRPr="00085349" w:rsidRDefault="004A6F47" w:rsidP="004A6F47">
            <w:pPr>
              <w:pStyle w:val="Cell"/>
              <w:rPr>
                <w:rFonts w:ascii="Gadugi" w:hAnsi="Gadugi"/>
                <w:color w:val="FF0000"/>
              </w:rPr>
            </w:pPr>
          </w:p>
        </w:tc>
        <w:tc>
          <w:tcPr>
            <w:tcW w:w="2766" w:type="dxa"/>
          </w:tcPr>
          <w:p w14:paraId="5E055010" w14:textId="77777777" w:rsidR="004A6F47" w:rsidRPr="00085349" w:rsidRDefault="004A6F47" w:rsidP="004A6F47">
            <w:pPr>
              <w:pStyle w:val="Cell"/>
              <w:rPr>
                <w:rFonts w:ascii="Gadugi" w:hAnsi="Gadugi"/>
              </w:rPr>
            </w:pPr>
          </w:p>
        </w:tc>
      </w:tr>
      <w:tr w:rsidR="005612AA" w:rsidRPr="00085349" w14:paraId="01703893" w14:textId="77777777" w:rsidTr="003F557A">
        <w:tc>
          <w:tcPr>
            <w:tcW w:w="790" w:type="dxa"/>
          </w:tcPr>
          <w:p w14:paraId="259B196C" w14:textId="77777777" w:rsidR="004A6F47" w:rsidRPr="00085349" w:rsidRDefault="004A6F47" w:rsidP="00A97A18">
            <w:pPr>
              <w:pStyle w:val="RowsHeading"/>
              <w:numPr>
                <w:ilvl w:val="0"/>
                <w:numId w:val="30"/>
              </w:numPr>
              <w:rPr>
                <w:rFonts w:ascii="Gadugi" w:hAnsi="Gadugi"/>
              </w:rPr>
            </w:pPr>
          </w:p>
        </w:tc>
        <w:tc>
          <w:tcPr>
            <w:tcW w:w="6860" w:type="dxa"/>
            <w:gridSpan w:val="4"/>
            <w:shd w:val="clear" w:color="auto" w:fill="auto"/>
            <w:vAlign w:val="bottom"/>
          </w:tcPr>
          <w:p w14:paraId="4A2B0BCA" w14:textId="77777777" w:rsidR="004A6F47" w:rsidRPr="00A3624E" w:rsidRDefault="004A6F47" w:rsidP="004A6F47">
            <w:pPr>
              <w:pStyle w:val="Cell"/>
              <w:rPr>
                <w:rFonts w:ascii="Gadugi" w:hAnsi="Gadugi"/>
                <w:b/>
              </w:rPr>
            </w:pPr>
            <w:r w:rsidRPr="00A3624E">
              <w:rPr>
                <w:rFonts w:ascii="Gadugi" w:hAnsi="Gadugi"/>
                <w:b/>
              </w:rPr>
              <w:t>Is there a digitalisation strategy or action plan in place that addresses the digitalisation of procedures and activities of the market surveillance authorities?</w:t>
            </w:r>
          </w:p>
        </w:tc>
        <w:tc>
          <w:tcPr>
            <w:tcW w:w="5030" w:type="dxa"/>
            <w:shd w:val="clear" w:color="auto" w:fill="auto"/>
          </w:tcPr>
          <w:p w14:paraId="70703021" w14:textId="77777777" w:rsidR="004A6F47" w:rsidRPr="00085349" w:rsidRDefault="004A6F47" w:rsidP="004A6F47">
            <w:pPr>
              <w:pStyle w:val="Cell"/>
              <w:rPr>
                <w:rFonts w:ascii="Gadugi" w:hAnsi="Gadugi"/>
                <w:color w:val="FF0000"/>
              </w:rPr>
            </w:pPr>
          </w:p>
        </w:tc>
        <w:tc>
          <w:tcPr>
            <w:tcW w:w="2766" w:type="dxa"/>
          </w:tcPr>
          <w:p w14:paraId="1AF34379" w14:textId="77777777" w:rsidR="004A6F47" w:rsidRPr="00085349" w:rsidRDefault="004A6F47" w:rsidP="004A6F47">
            <w:pPr>
              <w:pStyle w:val="Cell"/>
              <w:rPr>
                <w:rFonts w:ascii="Gadugi" w:hAnsi="Gadugi"/>
              </w:rPr>
            </w:pPr>
          </w:p>
        </w:tc>
      </w:tr>
      <w:tr w:rsidR="005612AA" w:rsidRPr="00085349" w14:paraId="2E143BE2" w14:textId="77777777" w:rsidTr="003F557A">
        <w:tc>
          <w:tcPr>
            <w:tcW w:w="790" w:type="dxa"/>
          </w:tcPr>
          <w:p w14:paraId="49371B0C" w14:textId="77777777" w:rsidR="004A6F47" w:rsidRPr="00085349" w:rsidRDefault="004A6F47" w:rsidP="00A97A18">
            <w:pPr>
              <w:pStyle w:val="RowsHeading"/>
              <w:numPr>
                <w:ilvl w:val="0"/>
                <w:numId w:val="30"/>
              </w:numPr>
              <w:rPr>
                <w:rFonts w:ascii="Gadugi" w:hAnsi="Gadugi"/>
              </w:rPr>
            </w:pPr>
          </w:p>
        </w:tc>
        <w:tc>
          <w:tcPr>
            <w:tcW w:w="6860" w:type="dxa"/>
            <w:gridSpan w:val="4"/>
            <w:shd w:val="clear" w:color="auto" w:fill="auto"/>
            <w:vAlign w:val="bottom"/>
          </w:tcPr>
          <w:p w14:paraId="62156550" w14:textId="77777777" w:rsidR="004A6F47" w:rsidRPr="00A3624E" w:rsidRDefault="004A6F47" w:rsidP="004A6F47">
            <w:pPr>
              <w:pStyle w:val="Cell"/>
              <w:rPr>
                <w:rFonts w:ascii="Gadugi" w:hAnsi="Gadugi"/>
                <w:b/>
              </w:rPr>
            </w:pPr>
            <w:r w:rsidRPr="00A3624E">
              <w:rPr>
                <w:rFonts w:ascii="Gadugi" w:hAnsi="Gadugi"/>
                <w:b/>
              </w:rPr>
              <w:t>Do the surveillance authorities have designated staff and/or working groups for digitalisation?</w:t>
            </w:r>
          </w:p>
        </w:tc>
        <w:tc>
          <w:tcPr>
            <w:tcW w:w="5030" w:type="dxa"/>
            <w:shd w:val="clear" w:color="auto" w:fill="auto"/>
          </w:tcPr>
          <w:p w14:paraId="69DC9E14" w14:textId="77777777" w:rsidR="004A6F47" w:rsidRPr="00085349" w:rsidRDefault="004A6F47" w:rsidP="004A6F47">
            <w:pPr>
              <w:pStyle w:val="Cell"/>
              <w:rPr>
                <w:rFonts w:ascii="Gadugi" w:hAnsi="Gadugi"/>
                <w:color w:val="FF0000"/>
              </w:rPr>
            </w:pPr>
          </w:p>
        </w:tc>
        <w:tc>
          <w:tcPr>
            <w:tcW w:w="2766" w:type="dxa"/>
          </w:tcPr>
          <w:p w14:paraId="4FA9544F" w14:textId="77777777" w:rsidR="004A6F47" w:rsidRPr="00085349" w:rsidRDefault="004A6F47" w:rsidP="004A6F47">
            <w:pPr>
              <w:pStyle w:val="Cell"/>
              <w:rPr>
                <w:rFonts w:ascii="Gadugi" w:hAnsi="Gadugi"/>
              </w:rPr>
            </w:pPr>
          </w:p>
        </w:tc>
      </w:tr>
      <w:tr w:rsidR="005612AA" w:rsidRPr="00085349" w14:paraId="53978D98" w14:textId="77777777" w:rsidTr="003F557A">
        <w:tc>
          <w:tcPr>
            <w:tcW w:w="790" w:type="dxa"/>
          </w:tcPr>
          <w:p w14:paraId="594A1721" w14:textId="77777777" w:rsidR="004A6F47" w:rsidRPr="00085349" w:rsidRDefault="004A6F47" w:rsidP="00A97A18">
            <w:pPr>
              <w:pStyle w:val="RowsHeading"/>
              <w:numPr>
                <w:ilvl w:val="0"/>
                <w:numId w:val="30"/>
              </w:numPr>
              <w:rPr>
                <w:rFonts w:ascii="Gadugi" w:hAnsi="Gadugi"/>
              </w:rPr>
            </w:pPr>
          </w:p>
        </w:tc>
        <w:tc>
          <w:tcPr>
            <w:tcW w:w="6860" w:type="dxa"/>
            <w:gridSpan w:val="4"/>
            <w:shd w:val="clear" w:color="auto" w:fill="auto"/>
            <w:vAlign w:val="bottom"/>
          </w:tcPr>
          <w:p w14:paraId="0A663884" w14:textId="77777777" w:rsidR="004A6F47" w:rsidRPr="00A3624E" w:rsidRDefault="004A6F47" w:rsidP="004A6F47">
            <w:pPr>
              <w:pStyle w:val="Cell"/>
              <w:rPr>
                <w:rFonts w:ascii="Gadugi" w:hAnsi="Gadugi"/>
                <w:b/>
              </w:rPr>
            </w:pPr>
            <w:r w:rsidRPr="00A3624E">
              <w:rPr>
                <w:rFonts w:ascii="Gadugi" w:hAnsi="Gadugi"/>
                <w:b/>
              </w:rPr>
              <w:t>What lessons have been learnt in this area due to the pandemic and are there any strategic changes planned due to this experience?</w:t>
            </w:r>
          </w:p>
        </w:tc>
        <w:tc>
          <w:tcPr>
            <w:tcW w:w="5030" w:type="dxa"/>
            <w:shd w:val="clear" w:color="auto" w:fill="auto"/>
          </w:tcPr>
          <w:p w14:paraId="0E92C62B" w14:textId="77777777" w:rsidR="004A6F47" w:rsidRPr="00085349" w:rsidRDefault="004A6F47" w:rsidP="004A6F47">
            <w:pPr>
              <w:pStyle w:val="Cell"/>
              <w:rPr>
                <w:rFonts w:ascii="Gadugi" w:hAnsi="Gadugi"/>
                <w:color w:val="FF0000"/>
              </w:rPr>
            </w:pPr>
          </w:p>
        </w:tc>
        <w:tc>
          <w:tcPr>
            <w:tcW w:w="2766" w:type="dxa"/>
          </w:tcPr>
          <w:p w14:paraId="2FC92B86" w14:textId="77777777" w:rsidR="004A6F47" w:rsidRPr="00085349" w:rsidRDefault="004A6F47" w:rsidP="004A6F47">
            <w:pPr>
              <w:pStyle w:val="Cell"/>
              <w:rPr>
                <w:rFonts w:ascii="Gadugi" w:hAnsi="Gadugi"/>
              </w:rPr>
            </w:pPr>
          </w:p>
        </w:tc>
      </w:tr>
      <w:tr w:rsidR="00A3624E" w:rsidRPr="00085349" w14:paraId="26F39BB2" w14:textId="77777777" w:rsidTr="003F557A">
        <w:tc>
          <w:tcPr>
            <w:tcW w:w="7650" w:type="dxa"/>
            <w:gridSpan w:val="5"/>
            <w:shd w:val="clear" w:color="auto" w:fill="F2F2F2" w:themeFill="background1" w:themeFillShade="F2"/>
          </w:tcPr>
          <w:p w14:paraId="78CF4530" w14:textId="610EED66" w:rsidR="00A3624E" w:rsidRPr="00085349" w:rsidRDefault="00A3624E" w:rsidP="004A6F47">
            <w:pPr>
              <w:pStyle w:val="RowsHeading"/>
              <w:rPr>
                <w:rFonts w:ascii="Gadugi" w:hAnsi="Gadugi"/>
              </w:rPr>
            </w:pPr>
            <w:r w:rsidRPr="00085349">
              <w:rPr>
                <w:rFonts w:ascii="Gadugi" w:hAnsi="Gadugi"/>
                <w:i/>
              </w:rPr>
              <w:t>Optional - Please provide any further information on Sub-di</w:t>
            </w:r>
            <w:r>
              <w:rPr>
                <w:rFonts w:ascii="Gadugi" w:hAnsi="Gadugi"/>
                <w:i/>
              </w:rPr>
              <w:t>mension 3 in your economy that</w:t>
            </w:r>
            <w:r w:rsidRPr="00085349">
              <w:rPr>
                <w:rFonts w:ascii="Gadugi" w:hAnsi="Gadugi"/>
                <w:i/>
              </w:rPr>
              <w:t xml:space="preserve"> you deem relevant for the assessment</w:t>
            </w:r>
          </w:p>
        </w:tc>
        <w:tc>
          <w:tcPr>
            <w:tcW w:w="5030" w:type="dxa"/>
            <w:shd w:val="clear" w:color="auto" w:fill="F2F2F2" w:themeFill="background1" w:themeFillShade="F2"/>
          </w:tcPr>
          <w:p w14:paraId="429E378D" w14:textId="77777777" w:rsidR="00A3624E" w:rsidRPr="00085349" w:rsidRDefault="00A3624E" w:rsidP="004A6F47">
            <w:pPr>
              <w:pStyle w:val="Cell"/>
              <w:rPr>
                <w:rFonts w:ascii="Gadugi" w:hAnsi="Gadugi"/>
                <w:color w:val="FF0000"/>
              </w:rPr>
            </w:pPr>
          </w:p>
        </w:tc>
        <w:tc>
          <w:tcPr>
            <w:tcW w:w="2766" w:type="dxa"/>
            <w:shd w:val="clear" w:color="auto" w:fill="F2F2F2" w:themeFill="background1" w:themeFillShade="F2"/>
          </w:tcPr>
          <w:p w14:paraId="4AC5F277" w14:textId="77777777" w:rsidR="00A3624E" w:rsidRPr="00085349" w:rsidRDefault="00A3624E" w:rsidP="004A6F47">
            <w:pPr>
              <w:pStyle w:val="Cell"/>
              <w:rPr>
                <w:rFonts w:ascii="Gadugi" w:hAnsi="Gadugi"/>
              </w:rPr>
            </w:pPr>
          </w:p>
        </w:tc>
      </w:tr>
    </w:tbl>
    <w:p w14:paraId="6AA8B4AF" w14:textId="77777777" w:rsidR="00A73475" w:rsidRPr="00085349" w:rsidRDefault="00A73475" w:rsidP="00A73475">
      <w:pPr>
        <w:pStyle w:val="GvdeMetni"/>
        <w:ind w:firstLine="0"/>
        <w:rPr>
          <w:rFonts w:ascii="Gadugi" w:hAnsi="Gadugi"/>
          <w:i/>
          <w:sz w:val="24"/>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3119"/>
        <w:gridCol w:w="12367"/>
      </w:tblGrid>
      <w:tr w:rsidR="00A73475" w:rsidRPr="00085349" w14:paraId="3307F64F" w14:textId="77777777" w:rsidTr="009A61A5">
        <w:trPr>
          <w:trHeight w:val="272"/>
        </w:trPr>
        <w:tc>
          <w:tcPr>
            <w:tcW w:w="1007" w:type="pct"/>
            <w:shd w:val="clear" w:color="auto" w:fill="ACCCBB"/>
          </w:tcPr>
          <w:p w14:paraId="6528802E" w14:textId="77777777" w:rsidR="00A73475" w:rsidRPr="00085349" w:rsidRDefault="00A73475" w:rsidP="009A61A5">
            <w:pPr>
              <w:pStyle w:val="ColumnsHeading"/>
              <w:jc w:val="left"/>
              <w:rPr>
                <w:rFonts w:ascii="Gadugi" w:hAnsi="Gadugi"/>
                <w:b/>
                <w:sz w:val="20"/>
              </w:rPr>
            </w:pPr>
            <w:bookmarkStart w:id="5" w:name="_Hlk73209566"/>
            <w:r w:rsidRPr="00085349">
              <w:rPr>
                <w:rFonts w:ascii="Gadugi" w:hAnsi="Gadugi"/>
                <w:b/>
                <w:sz w:val="20"/>
              </w:rPr>
              <w:t>Question</w:t>
            </w:r>
          </w:p>
        </w:tc>
        <w:tc>
          <w:tcPr>
            <w:tcW w:w="3993" w:type="pct"/>
            <w:shd w:val="clear" w:color="auto" w:fill="ACCCBB"/>
          </w:tcPr>
          <w:p w14:paraId="5DCA400C" w14:textId="77777777" w:rsidR="00A73475" w:rsidRPr="00085349" w:rsidRDefault="00A73475" w:rsidP="009A61A5">
            <w:pPr>
              <w:pStyle w:val="ColumnsHeading"/>
              <w:jc w:val="left"/>
              <w:rPr>
                <w:rFonts w:ascii="Gadugi" w:hAnsi="Gadugi"/>
                <w:b/>
                <w:sz w:val="20"/>
              </w:rPr>
            </w:pPr>
            <w:r w:rsidRPr="00085349">
              <w:rPr>
                <w:rFonts w:ascii="Gadugi" w:hAnsi="Gadugi"/>
                <w:b/>
                <w:sz w:val="20"/>
              </w:rPr>
              <w:t>Response</w:t>
            </w:r>
          </w:p>
        </w:tc>
      </w:tr>
      <w:tr w:rsidR="00A73475" w:rsidRPr="00085349" w14:paraId="305AA3AB" w14:textId="77777777" w:rsidTr="009A61A5">
        <w:trPr>
          <w:trHeight w:val="802"/>
        </w:trPr>
        <w:tc>
          <w:tcPr>
            <w:tcW w:w="1007" w:type="pct"/>
            <w:shd w:val="clear" w:color="auto" w:fill="F2F2F2" w:themeFill="background1" w:themeFillShade="F2"/>
            <w:vAlign w:val="center"/>
          </w:tcPr>
          <w:p w14:paraId="53810865" w14:textId="77777777" w:rsidR="00A73475" w:rsidRPr="00085349" w:rsidRDefault="00A73475" w:rsidP="009A61A5">
            <w:pPr>
              <w:pStyle w:val="RowsHeading"/>
              <w:rPr>
                <w:rFonts w:ascii="Gadugi" w:hAnsi="Gadugi"/>
                <w:sz w:val="20"/>
              </w:rPr>
            </w:pPr>
            <w:r w:rsidRPr="00085349">
              <w:rPr>
                <w:rFonts w:ascii="Gadugi" w:hAnsi="Gadugi"/>
                <w:sz w:val="20"/>
              </w:rPr>
              <w:lastRenderedPageBreak/>
              <w:t xml:space="preserve">Self-assessed level </w:t>
            </w:r>
          </w:p>
          <w:p w14:paraId="182BE06A" w14:textId="77777777" w:rsidR="00A73475" w:rsidRPr="00085349" w:rsidRDefault="00A73475" w:rsidP="009A61A5">
            <w:pPr>
              <w:pStyle w:val="RowsHeading"/>
              <w:rPr>
                <w:rFonts w:ascii="Gadugi" w:hAnsi="Gadugi"/>
                <w:sz w:val="20"/>
              </w:rPr>
            </w:pPr>
            <w:r w:rsidRPr="00085349">
              <w:rPr>
                <w:rFonts w:ascii="Gadugi" w:hAnsi="Gadugi"/>
                <w:sz w:val="20"/>
              </w:rPr>
              <w:t>(1 through 5, whole and half numbers)</w:t>
            </w:r>
          </w:p>
        </w:tc>
        <w:tc>
          <w:tcPr>
            <w:tcW w:w="3993" w:type="pct"/>
            <w:shd w:val="clear" w:color="auto" w:fill="auto"/>
          </w:tcPr>
          <w:p w14:paraId="664CEE30" w14:textId="77777777" w:rsidR="00A73475" w:rsidRPr="00085349" w:rsidRDefault="00A73475" w:rsidP="009A61A5">
            <w:pPr>
              <w:pStyle w:val="Cell"/>
              <w:rPr>
                <w:rFonts w:ascii="Gadugi" w:hAnsi="Gadugi"/>
                <w:sz w:val="20"/>
              </w:rPr>
            </w:pPr>
          </w:p>
        </w:tc>
      </w:tr>
      <w:tr w:rsidR="00A73475" w:rsidRPr="00085349" w14:paraId="484A070E" w14:textId="77777777" w:rsidTr="006F2260">
        <w:trPr>
          <w:trHeight w:val="1493"/>
        </w:trPr>
        <w:tc>
          <w:tcPr>
            <w:tcW w:w="1007" w:type="pct"/>
            <w:shd w:val="clear" w:color="auto" w:fill="F2F2F2" w:themeFill="background1" w:themeFillShade="F2"/>
            <w:vAlign w:val="center"/>
          </w:tcPr>
          <w:p w14:paraId="2045B71B" w14:textId="77777777" w:rsidR="00A73475" w:rsidRPr="00085349" w:rsidRDefault="00A73475" w:rsidP="009A61A5">
            <w:pPr>
              <w:pStyle w:val="RowsHeading"/>
              <w:rPr>
                <w:rFonts w:ascii="Gadugi" w:hAnsi="Gadugi"/>
                <w:sz w:val="20"/>
              </w:rPr>
            </w:pPr>
            <w:r w:rsidRPr="00085349">
              <w:rPr>
                <w:rFonts w:ascii="Gadugi" w:hAnsi="Gadugi"/>
                <w:sz w:val="20"/>
              </w:rPr>
              <w:t>Brief justification</w:t>
            </w:r>
          </w:p>
        </w:tc>
        <w:tc>
          <w:tcPr>
            <w:tcW w:w="3993" w:type="pct"/>
            <w:shd w:val="clear" w:color="auto" w:fill="auto"/>
          </w:tcPr>
          <w:p w14:paraId="2D8E5470" w14:textId="77777777" w:rsidR="00A73475" w:rsidRPr="00085349" w:rsidRDefault="00A73475" w:rsidP="009A61A5">
            <w:pPr>
              <w:pStyle w:val="Cell"/>
              <w:rPr>
                <w:rFonts w:ascii="Gadugi" w:hAnsi="Gadugi"/>
                <w:sz w:val="20"/>
              </w:rPr>
            </w:pPr>
          </w:p>
        </w:tc>
      </w:tr>
      <w:tr w:rsidR="00A73475" w:rsidRPr="00085349" w14:paraId="59CADF13" w14:textId="77777777" w:rsidTr="009A61A5">
        <w:trPr>
          <w:trHeight w:val="560"/>
        </w:trPr>
        <w:tc>
          <w:tcPr>
            <w:tcW w:w="1007" w:type="pct"/>
            <w:shd w:val="clear" w:color="auto" w:fill="F2F2F2" w:themeFill="background1" w:themeFillShade="F2"/>
            <w:vAlign w:val="center"/>
          </w:tcPr>
          <w:p w14:paraId="5AFD9108" w14:textId="77777777" w:rsidR="00A73475" w:rsidRPr="00085349" w:rsidRDefault="00A73475" w:rsidP="009A61A5">
            <w:pPr>
              <w:pStyle w:val="RowsHeading"/>
              <w:rPr>
                <w:rFonts w:ascii="Gadugi" w:hAnsi="Gadugi"/>
                <w:sz w:val="20"/>
              </w:rPr>
            </w:pPr>
            <w:r w:rsidRPr="00085349">
              <w:rPr>
                <w:rFonts w:ascii="Gadugi" w:hAnsi="Gadugi"/>
                <w:sz w:val="20"/>
              </w:rPr>
              <w:t>Assessor name and institution</w:t>
            </w:r>
          </w:p>
        </w:tc>
        <w:tc>
          <w:tcPr>
            <w:tcW w:w="3993" w:type="pct"/>
            <w:shd w:val="clear" w:color="auto" w:fill="auto"/>
          </w:tcPr>
          <w:p w14:paraId="4CB1BDCA" w14:textId="77777777" w:rsidR="00A73475" w:rsidRPr="00085349" w:rsidRDefault="00A73475" w:rsidP="009A61A5">
            <w:pPr>
              <w:pStyle w:val="Cell"/>
              <w:rPr>
                <w:rFonts w:ascii="Gadugi" w:hAnsi="Gadugi"/>
                <w:sz w:val="20"/>
              </w:rPr>
            </w:pPr>
          </w:p>
        </w:tc>
      </w:tr>
      <w:bookmarkEnd w:id="5"/>
    </w:tbl>
    <w:p w14:paraId="56DCBCEF" w14:textId="77777777" w:rsidR="00A7391B" w:rsidRDefault="00A7391B" w:rsidP="00A73475">
      <w:pPr>
        <w:pStyle w:val="Balk2"/>
        <w:rPr>
          <w:rFonts w:ascii="Gadugi" w:hAnsi="Gadugi"/>
        </w:rPr>
      </w:pPr>
    </w:p>
    <w:p w14:paraId="6D48FF47" w14:textId="77777777" w:rsidR="00A73475" w:rsidRPr="00085349" w:rsidRDefault="00A73475" w:rsidP="00A73475">
      <w:pPr>
        <w:pStyle w:val="Balk2"/>
        <w:rPr>
          <w:rFonts w:ascii="Gadugi" w:hAnsi="Gadugi"/>
        </w:rPr>
      </w:pPr>
      <w:r w:rsidRPr="00085349">
        <w:rPr>
          <w:rFonts w:ascii="Gadugi" w:hAnsi="Gadugi"/>
        </w:rPr>
        <w:t xml:space="preserve">Sub-dimension 3: </w:t>
      </w:r>
      <w:r w:rsidR="0070452A" w:rsidRPr="00085349">
        <w:rPr>
          <w:rFonts w:ascii="Gadugi" w:hAnsi="Gadugi"/>
        </w:rPr>
        <w:t>SMEs Access to Standardisation</w:t>
      </w:r>
    </w:p>
    <w:p w14:paraId="14670C47" w14:textId="6ED15E8B" w:rsidR="00F464CB" w:rsidRPr="00085349" w:rsidRDefault="00F464CB" w:rsidP="00F464CB">
      <w:pPr>
        <w:pStyle w:val="GvdeMetni"/>
        <w:ind w:firstLine="0"/>
        <w:rPr>
          <w:rFonts w:ascii="Gadugi" w:hAnsi="Gadugi"/>
          <w:i/>
          <w:sz w:val="24"/>
        </w:rPr>
      </w:pPr>
      <w:bookmarkStart w:id="6" w:name="_GoBack"/>
      <w:bookmarkEnd w:id="6"/>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47"/>
        <w:gridCol w:w="441"/>
        <w:gridCol w:w="6676"/>
        <w:gridCol w:w="26"/>
        <w:gridCol w:w="4783"/>
        <w:gridCol w:w="2973"/>
      </w:tblGrid>
      <w:tr w:rsidR="00A3624E" w:rsidRPr="00085349" w14:paraId="0FA267FB" w14:textId="77777777" w:rsidTr="00A14DF8">
        <w:tc>
          <w:tcPr>
            <w:tcW w:w="7664" w:type="dxa"/>
            <w:gridSpan w:val="3"/>
            <w:tcBorders>
              <w:bottom w:val="single" w:sz="4" w:space="0" w:color="auto"/>
            </w:tcBorders>
            <w:shd w:val="clear" w:color="auto" w:fill="D9D9D9" w:themeFill="background1" w:themeFillShade="D9"/>
          </w:tcPr>
          <w:p w14:paraId="3AB7C41C" w14:textId="77777777" w:rsidR="00A3624E" w:rsidRPr="00085349" w:rsidRDefault="00A3624E" w:rsidP="009A61A5">
            <w:pPr>
              <w:pStyle w:val="ColumnsHeading"/>
              <w:jc w:val="left"/>
              <w:rPr>
                <w:rFonts w:ascii="Gadugi" w:hAnsi="Gadugi"/>
                <w:b/>
              </w:rPr>
            </w:pPr>
            <w:r w:rsidRPr="00085349">
              <w:rPr>
                <w:rFonts w:ascii="Gadugi" w:hAnsi="Gadugi"/>
                <w:b/>
              </w:rPr>
              <w:t>Question</w:t>
            </w:r>
          </w:p>
        </w:tc>
        <w:tc>
          <w:tcPr>
            <w:tcW w:w="0" w:type="auto"/>
            <w:gridSpan w:val="2"/>
            <w:tcBorders>
              <w:bottom w:val="single" w:sz="4" w:space="0" w:color="auto"/>
            </w:tcBorders>
            <w:shd w:val="clear" w:color="auto" w:fill="D9D9D9" w:themeFill="background1" w:themeFillShade="D9"/>
          </w:tcPr>
          <w:p w14:paraId="36EB3ED0" w14:textId="77777777" w:rsidR="00A3624E" w:rsidRPr="00085349" w:rsidRDefault="00A3624E" w:rsidP="009A61A5">
            <w:pPr>
              <w:pStyle w:val="ColumnsHeading"/>
              <w:jc w:val="left"/>
              <w:rPr>
                <w:rFonts w:ascii="Gadugi" w:hAnsi="Gadugi"/>
                <w:b/>
              </w:rPr>
            </w:pPr>
            <w:r w:rsidRPr="00085349">
              <w:rPr>
                <w:rFonts w:ascii="Gadugi" w:hAnsi="Gadugi"/>
                <w:b/>
              </w:rPr>
              <w:t xml:space="preserve">Response </w:t>
            </w:r>
            <w:r w:rsidRPr="00085349">
              <w:rPr>
                <w:rFonts w:ascii="Gadugi" w:hAnsi="Gadugi"/>
                <w:b/>
                <w:i/>
              </w:rPr>
              <w:t>[expand box as necessary]</w:t>
            </w:r>
          </w:p>
        </w:tc>
        <w:tc>
          <w:tcPr>
            <w:tcW w:w="2973" w:type="dxa"/>
            <w:tcBorders>
              <w:bottom w:val="single" w:sz="4" w:space="0" w:color="auto"/>
            </w:tcBorders>
            <w:shd w:val="clear" w:color="auto" w:fill="D9D9D9" w:themeFill="background1" w:themeFillShade="D9"/>
          </w:tcPr>
          <w:p w14:paraId="79D586D4" w14:textId="77777777" w:rsidR="00A3624E" w:rsidRPr="00085349" w:rsidRDefault="00A3624E" w:rsidP="009A61A5">
            <w:pPr>
              <w:pStyle w:val="ColumnsHeading"/>
              <w:jc w:val="left"/>
              <w:rPr>
                <w:rFonts w:ascii="Gadugi" w:hAnsi="Gadugi"/>
                <w:b/>
              </w:rPr>
            </w:pPr>
            <w:r w:rsidRPr="00085349">
              <w:rPr>
                <w:rFonts w:ascii="Gadugi" w:hAnsi="Gadugi"/>
                <w:b/>
              </w:rPr>
              <w:t>Evidence/Links</w:t>
            </w:r>
          </w:p>
        </w:tc>
      </w:tr>
      <w:tr w:rsidR="00A3624E" w:rsidRPr="00085349" w14:paraId="2514A72C" w14:textId="77777777" w:rsidTr="00A3624E">
        <w:trPr>
          <w:trHeight w:val="133"/>
        </w:trPr>
        <w:tc>
          <w:tcPr>
            <w:tcW w:w="15446" w:type="dxa"/>
            <w:gridSpan w:val="6"/>
            <w:tcBorders>
              <w:top w:val="single" w:sz="4" w:space="0" w:color="auto"/>
              <w:left w:val="single" w:sz="4" w:space="0" w:color="auto"/>
              <w:bottom w:val="single" w:sz="4" w:space="0" w:color="auto"/>
              <w:right w:val="single" w:sz="4" w:space="0" w:color="auto"/>
            </w:tcBorders>
            <w:shd w:val="clear" w:color="auto" w:fill="008E79"/>
          </w:tcPr>
          <w:p w14:paraId="7CFA301C" w14:textId="77777777" w:rsidR="00A3624E" w:rsidRPr="00085349" w:rsidRDefault="00A3624E" w:rsidP="00765FBE">
            <w:pPr>
              <w:pStyle w:val="Cell"/>
              <w:rPr>
                <w:rFonts w:ascii="Gadugi" w:hAnsi="Gadugi"/>
                <w:b/>
                <w:color w:val="FFFFFF" w:themeColor="background1"/>
                <w:sz w:val="22"/>
              </w:rPr>
            </w:pPr>
            <w:r w:rsidRPr="00085349">
              <w:rPr>
                <w:rFonts w:ascii="Gadugi" w:hAnsi="Gadugi"/>
                <w:b/>
                <w:color w:val="FFFFFF" w:themeColor="background1"/>
                <w:sz w:val="22"/>
              </w:rPr>
              <w:t>Thematic Block 1: Awareness Raising and Information</w:t>
            </w:r>
          </w:p>
        </w:tc>
      </w:tr>
      <w:tr w:rsidR="00DD7298" w:rsidRPr="00085349" w14:paraId="11BD1A84" w14:textId="77777777" w:rsidTr="00E90F50">
        <w:tc>
          <w:tcPr>
            <w:tcW w:w="547" w:type="dxa"/>
            <w:tcBorders>
              <w:top w:val="single" w:sz="4" w:space="0" w:color="auto"/>
              <w:left w:val="single" w:sz="4" w:space="0" w:color="auto"/>
              <w:bottom w:val="single" w:sz="4" w:space="0" w:color="auto"/>
              <w:right w:val="single" w:sz="4" w:space="0" w:color="auto"/>
            </w:tcBorders>
          </w:tcPr>
          <w:p w14:paraId="245E0659" w14:textId="77777777" w:rsidR="00C1540A" w:rsidRPr="00085349" w:rsidRDefault="00C1540A" w:rsidP="00D764F1">
            <w:pPr>
              <w:pStyle w:val="RowsHeading"/>
              <w:numPr>
                <w:ilvl w:val="0"/>
                <w:numId w:val="31"/>
              </w:numPr>
              <w:rPr>
                <w:rFonts w:ascii="Gadugi" w:hAnsi="Gadugi"/>
              </w:rPr>
            </w:pPr>
          </w:p>
        </w:tc>
        <w:tc>
          <w:tcPr>
            <w:tcW w:w="7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26431F" w14:textId="77777777" w:rsidR="00C1540A" w:rsidRPr="00A3624E" w:rsidRDefault="00C1540A" w:rsidP="009A61A5">
            <w:pPr>
              <w:pStyle w:val="RowsHeading"/>
              <w:rPr>
                <w:rFonts w:ascii="Gadugi" w:hAnsi="Gadugi"/>
                <w:b/>
              </w:rPr>
            </w:pPr>
            <w:r w:rsidRPr="00A3624E">
              <w:rPr>
                <w:rFonts w:ascii="Gadugi" w:hAnsi="Gadugi"/>
                <w:b/>
              </w:rPr>
              <w:t>Is there a webpage (or other online tools) in local language where SMEs could find information on standards applicable to products and processes in various sectors?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44E9DE58" w14:textId="77777777" w:rsidR="001F4E8F" w:rsidRPr="00085349" w:rsidRDefault="001F4E8F" w:rsidP="001F4E8F">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 there is a webpage.</w:t>
            </w:r>
            <w:r w:rsidR="006F2260">
              <w:rPr>
                <w:rFonts w:ascii="Gadugi" w:hAnsi="Gadugi"/>
              </w:rPr>
              <w:t xml:space="preserve"> Please share a link. </w:t>
            </w:r>
          </w:p>
          <w:p w14:paraId="5B03A6E4" w14:textId="77777777" w:rsidR="001F4E8F" w:rsidRPr="00085349" w:rsidRDefault="001F4E8F" w:rsidP="001F4E8F">
            <w:pPr>
              <w:pStyle w:val="Cell"/>
              <w:rPr>
                <w:rFonts w:ascii="Gadugi" w:hAnsi="Gadugi"/>
              </w:rPr>
            </w:pPr>
            <w:proofErr w:type="gramStart"/>
            <w:r w:rsidRPr="00085349">
              <w:rPr>
                <w:rFonts w:ascii="Gadugi" w:hAnsi="Gadugi"/>
              </w:rPr>
              <w:t>[ ]</w:t>
            </w:r>
            <w:proofErr w:type="gramEnd"/>
            <w:r w:rsidRPr="00085349">
              <w:rPr>
                <w:rFonts w:ascii="Gadugi" w:hAnsi="Gadugi"/>
              </w:rPr>
              <w:t xml:space="preserve"> No, but it is being developed.</w:t>
            </w:r>
          </w:p>
          <w:p w14:paraId="36265943" w14:textId="77777777" w:rsidR="00C1540A" w:rsidRPr="00085349" w:rsidRDefault="001F4E8F" w:rsidP="001F4E8F">
            <w:pPr>
              <w:pStyle w:val="Cell"/>
              <w:rPr>
                <w:rFonts w:ascii="Gadugi" w:hAnsi="Gadugi"/>
              </w:rPr>
            </w:pPr>
            <w:r w:rsidRPr="00085349">
              <w:rPr>
                <w:rFonts w:ascii="Gadugi" w:hAnsi="Gadugi"/>
              </w:rPr>
              <w:t>[ ] No.</w:t>
            </w:r>
          </w:p>
        </w:tc>
        <w:tc>
          <w:tcPr>
            <w:tcW w:w="2973" w:type="dxa"/>
            <w:tcBorders>
              <w:top w:val="single" w:sz="4" w:space="0" w:color="auto"/>
              <w:left w:val="single" w:sz="4" w:space="0" w:color="auto"/>
              <w:bottom w:val="single" w:sz="4" w:space="0" w:color="auto"/>
              <w:right w:val="single" w:sz="4" w:space="0" w:color="auto"/>
            </w:tcBorders>
          </w:tcPr>
          <w:p w14:paraId="783B3069" w14:textId="77777777" w:rsidR="00C1540A" w:rsidRPr="00085349" w:rsidRDefault="00C1540A" w:rsidP="009A61A5">
            <w:pPr>
              <w:pStyle w:val="Cell"/>
              <w:rPr>
                <w:rFonts w:ascii="Gadugi" w:hAnsi="Gadugi"/>
              </w:rPr>
            </w:pPr>
          </w:p>
        </w:tc>
      </w:tr>
      <w:tr w:rsidR="00D57135" w:rsidRPr="00085349" w14:paraId="4F264429" w14:textId="77777777" w:rsidTr="00E90F50">
        <w:tc>
          <w:tcPr>
            <w:tcW w:w="547" w:type="dxa"/>
            <w:tcBorders>
              <w:top w:val="single" w:sz="4" w:space="0" w:color="auto"/>
              <w:left w:val="single" w:sz="4" w:space="0" w:color="auto"/>
              <w:bottom w:val="single" w:sz="4" w:space="0" w:color="auto"/>
              <w:right w:val="single" w:sz="4" w:space="0" w:color="auto"/>
            </w:tcBorders>
          </w:tcPr>
          <w:p w14:paraId="1EAF02DC" w14:textId="77777777" w:rsidR="00D57135" w:rsidRPr="00085349" w:rsidRDefault="00D57135" w:rsidP="00D57135">
            <w:pPr>
              <w:pStyle w:val="RowsHeading"/>
              <w:rPr>
                <w:rFonts w:ascii="Gadugi" w:hAnsi="Gadugi"/>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3B0D81A5" w14:textId="77777777" w:rsidR="00D57135" w:rsidRPr="00085349" w:rsidRDefault="00AD3901" w:rsidP="00D57135">
            <w:pPr>
              <w:pStyle w:val="RowsHeading"/>
              <w:rPr>
                <w:rFonts w:ascii="Gadugi" w:hAnsi="Gadugi"/>
              </w:rPr>
            </w:pPr>
            <w:r w:rsidRPr="00085349">
              <w:rPr>
                <w:rFonts w:ascii="Gadugi" w:hAnsi="Gadugi"/>
              </w:rPr>
              <w:t>a)</w:t>
            </w:r>
          </w:p>
        </w:tc>
        <w:tc>
          <w:tcPr>
            <w:tcW w:w="6676" w:type="dxa"/>
            <w:tcBorders>
              <w:top w:val="single" w:sz="4" w:space="0" w:color="auto"/>
              <w:left w:val="single" w:sz="4" w:space="0" w:color="auto"/>
              <w:bottom w:val="single" w:sz="4" w:space="0" w:color="auto"/>
              <w:right w:val="single" w:sz="4" w:space="0" w:color="auto"/>
            </w:tcBorders>
            <w:shd w:val="clear" w:color="auto" w:fill="auto"/>
            <w:vAlign w:val="center"/>
          </w:tcPr>
          <w:p w14:paraId="10337AF9" w14:textId="77777777" w:rsidR="00D57135" w:rsidRPr="00D764F1" w:rsidRDefault="00D57135" w:rsidP="00D57135">
            <w:pPr>
              <w:pStyle w:val="RowsHeading"/>
              <w:rPr>
                <w:rFonts w:ascii="Gadugi" w:hAnsi="Gadugi"/>
              </w:rPr>
            </w:pPr>
            <w:r w:rsidRPr="00D764F1">
              <w:rPr>
                <w:rFonts w:ascii="Gadugi" w:hAnsi="Gadugi"/>
              </w:rPr>
              <w:t>Does this webpage provide the opportunity to search for European and international standards in the local language as well?</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220168BE" w14:textId="77777777" w:rsidR="00D57135" w:rsidRPr="00085349" w:rsidRDefault="00D57135" w:rsidP="00D57135">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w:t>
            </w:r>
          </w:p>
          <w:p w14:paraId="2B1C0309" w14:textId="77777777" w:rsidR="00D57135" w:rsidRPr="00085349" w:rsidRDefault="00D57135" w:rsidP="00D57135">
            <w:pPr>
              <w:pStyle w:val="Cell"/>
              <w:rPr>
                <w:rFonts w:ascii="Gadugi" w:hAnsi="Gadugi"/>
              </w:rPr>
            </w:pPr>
            <w:r w:rsidRPr="00085349">
              <w:rPr>
                <w:rFonts w:ascii="Gadugi" w:hAnsi="Gadugi"/>
              </w:rPr>
              <w:t>[ ] No</w:t>
            </w:r>
          </w:p>
        </w:tc>
        <w:tc>
          <w:tcPr>
            <w:tcW w:w="2973" w:type="dxa"/>
            <w:tcBorders>
              <w:top w:val="single" w:sz="4" w:space="0" w:color="auto"/>
              <w:left w:val="single" w:sz="4" w:space="0" w:color="auto"/>
              <w:bottom w:val="single" w:sz="4" w:space="0" w:color="auto"/>
              <w:right w:val="single" w:sz="4" w:space="0" w:color="auto"/>
            </w:tcBorders>
          </w:tcPr>
          <w:p w14:paraId="6CAD4B15" w14:textId="77777777" w:rsidR="00D57135" w:rsidRPr="00085349" w:rsidRDefault="00D57135" w:rsidP="00D57135">
            <w:pPr>
              <w:pStyle w:val="Cell"/>
              <w:rPr>
                <w:rFonts w:ascii="Gadugi" w:hAnsi="Gadugi"/>
              </w:rPr>
            </w:pPr>
          </w:p>
        </w:tc>
      </w:tr>
      <w:tr w:rsidR="00D57135" w:rsidRPr="00085349" w14:paraId="5D166B8F" w14:textId="77777777" w:rsidTr="00E90F50">
        <w:tc>
          <w:tcPr>
            <w:tcW w:w="547" w:type="dxa"/>
            <w:tcBorders>
              <w:top w:val="single" w:sz="4" w:space="0" w:color="auto"/>
              <w:left w:val="single" w:sz="4" w:space="0" w:color="auto"/>
              <w:bottom w:val="single" w:sz="4" w:space="0" w:color="auto"/>
              <w:right w:val="single" w:sz="4" w:space="0" w:color="auto"/>
            </w:tcBorders>
          </w:tcPr>
          <w:p w14:paraId="0A11C984" w14:textId="77777777" w:rsidR="00D57135" w:rsidRPr="00085349" w:rsidRDefault="00D57135" w:rsidP="00D764F1">
            <w:pPr>
              <w:pStyle w:val="RowsHeading"/>
              <w:numPr>
                <w:ilvl w:val="0"/>
                <w:numId w:val="31"/>
              </w:numPr>
              <w:rPr>
                <w:rFonts w:ascii="Gadugi" w:hAnsi="Gadugi"/>
              </w:rPr>
            </w:pPr>
          </w:p>
        </w:tc>
        <w:tc>
          <w:tcPr>
            <w:tcW w:w="7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6C80A7" w14:textId="77777777" w:rsidR="00D57135" w:rsidRPr="00A3624E" w:rsidRDefault="00F819CB" w:rsidP="00F819CB">
            <w:pPr>
              <w:pStyle w:val="RowsHeading"/>
              <w:rPr>
                <w:rFonts w:ascii="Gadugi" w:hAnsi="Gadugi"/>
                <w:b/>
              </w:rPr>
            </w:pPr>
            <w:r w:rsidRPr="00A3624E">
              <w:rPr>
                <w:rFonts w:ascii="Gadugi" w:hAnsi="Gadugi"/>
                <w:b/>
              </w:rPr>
              <w:t>Since the last assessment</w:t>
            </w:r>
            <w:r w:rsidR="006353E9" w:rsidRPr="00A3624E">
              <w:rPr>
                <w:rFonts w:ascii="Gadugi" w:hAnsi="Gadugi"/>
                <w:b/>
              </w:rPr>
              <w:t xml:space="preserve"> (January 2019</w:t>
            </w:r>
            <w:proofErr w:type="gramStart"/>
            <w:r w:rsidR="006353E9" w:rsidRPr="00A3624E">
              <w:rPr>
                <w:rFonts w:ascii="Gadugi" w:hAnsi="Gadugi"/>
                <w:b/>
              </w:rPr>
              <w:t xml:space="preserve">) </w:t>
            </w:r>
            <w:r w:rsidRPr="00A3624E">
              <w:rPr>
                <w:rFonts w:ascii="Gadugi" w:hAnsi="Gadugi"/>
                <w:b/>
              </w:rPr>
              <w:t xml:space="preserve"> have</w:t>
            </w:r>
            <w:proofErr w:type="gramEnd"/>
            <w:r w:rsidRPr="00A3624E">
              <w:rPr>
                <w:rFonts w:ascii="Gadugi" w:hAnsi="Gadugi"/>
                <w:b/>
              </w:rPr>
              <w:t xml:space="preserve"> there been </w:t>
            </w:r>
            <w:r w:rsidR="00D57135" w:rsidRPr="00A3624E">
              <w:rPr>
                <w:rFonts w:ascii="Gadugi" w:hAnsi="Gadugi"/>
                <w:b/>
              </w:rPr>
              <w:t xml:space="preserve">forums </w:t>
            </w:r>
            <w:r w:rsidRPr="00A3624E">
              <w:rPr>
                <w:rFonts w:ascii="Gadugi" w:hAnsi="Gadugi"/>
                <w:b/>
              </w:rPr>
              <w:t xml:space="preserve">on regular basis </w:t>
            </w:r>
            <w:r w:rsidR="00D57135" w:rsidRPr="00A3624E">
              <w:rPr>
                <w:rFonts w:ascii="Gadugi" w:hAnsi="Gadugi"/>
                <w:b/>
              </w:rPr>
              <w:t>for dialogue between national standards organisations (NSO) and business associations representing SMEs allowing for provision of up-to-date information?</w:t>
            </w:r>
            <w:r w:rsidR="00D57135" w:rsidRPr="00A3624E">
              <w:rPr>
                <w:rFonts w:ascii="Gadugi" w:hAnsi="Gadugi"/>
                <w:b/>
              </w:rPr>
              <w:tab/>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48906D3F" w14:textId="77777777" w:rsidR="00D57135" w:rsidRPr="00085349" w:rsidRDefault="00D57135" w:rsidP="00D57135">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 there is regular dialogue</w:t>
            </w:r>
          </w:p>
          <w:p w14:paraId="67BBD6E9" w14:textId="77777777" w:rsidR="00D57135" w:rsidRPr="00085349" w:rsidRDefault="00D57135" w:rsidP="00D57135">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 but the dialogue is sporadic and limited.</w:t>
            </w:r>
          </w:p>
          <w:p w14:paraId="2C309E5C" w14:textId="77777777" w:rsidR="00D57135" w:rsidRPr="00085349" w:rsidRDefault="00D57135" w:rsidP="00D57135">
            <w:pPr>
              <w:pStyle w:val="Cell"/>
              <w:rPr>
                <w:rFonts w:ascii="Gadugi" w:hAnsi="Gadugi"/>
              </w:rPr>
            </w:pPr>
            <w:r w:rsidRPr="00085349">
              <w:rPr>
                <w:rFonts w:ascii="Gadugi" w:hAnsi="Gadugi"/>
              </w:rPr>
              <w:t>[ ] No such dialogue exists.</w:t>
            </w:r>
          </w:p>
        </w:tc>
        <w:tc>
          <w:tcPr>
            <w:tcW w:w="2973" w:type="dxa"/>
            <w:tcBorders>
              <w:top w:val="single" w:sz="4" w:space="0" w:color="auto"/>
              <w:left w:val="single" w:sz="4" w:space="0" w:color="auto"/>
              <w:bottom w:val="single" w:sz="4" w:space="0" w:color="auto"/>
              <w:right w:val="single" w:sz="4" w:space="0" w:color="auto"/>
            </w:tcBorders>
          </w:tcPr>
          <w:p w14:paraId="6037F09C" w14:textId="77777777" w:rsidR="00D57135" w:rsidRPr="00085349" w:rsidRDefault="00D57135" w:rsidP="00D57135">
            <w:pPr>
              <w:pStyle w:val="Cell"/>
              <w:rPr>
                <w:rFonts w:ascii="Gadugi" w:hAnsi="Gadugi"/>
              </w:rPr>
            </w:pPr>
          </w:p>
        </w:tc>
      </w:tr>
      <w:tr w:rsidR="00D57135" w:rsidRPr="00085349" w14:paraId="6EBF6133" w14:textId="77777777" w:rsidTr="00E90F50">
        <w:tc>
          <w:tcPr>
            <w:tcW w:w="547" w:type="dxa"/>
            <w:tcBorders>
              <w:top w:val="single" w:sz="4" w:space="0" w:color="auto"/>
              <w:left w:val="single" w:sz="4" w:space="0" w:color="auto"/>
              <w:bottom w:val="single" w:sz="4" w:space="0" w:color="auto"/>
              <w:right w:val="single" w:sz="4" w:space="0" w:color="auto"/>
            </w:tcBorders>
          </w:tcPr>
          <w:p w14:paraId="40293374" w14:textId="77777777" w:rsidR="00D57135" w:rsidRPr="00085349" w:rsidRDefault="00D57135" w:rsidP="00D764F1">
            <w:pPr>
              <w:pStyle w:val="RowsHeading"/>
              <w:numPr>
                <w:ilvl w:val="0"/>
                <w:numId w:val="31"/>
              </w:numPr>
              <w:rPr>
                <w:rFonts w:ascii="Gadugi" w:hAnsi="Gadugi"/>
              </w:rPr>
            </w:pPr>
          </w:p>
        </w:tc>
        <w:tc>
          <w:tcPr>
            <w:tcW w:w="7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A7AF34" w14:textId="77777777" w:rsidR="00D57135" w:rsidRPr="00A3624E" w:rsidRDefault="00F819CB" w:rsidP="00F819CB">
            <w:pPr>
              <w:pStyle w:val="RowsHeading"/>
              <w:rPr>
                <w:rFonts w:ascii="Gadugi" w:hAnsi="Gadugi"/>
                <w:b/>
              </w:rPr>
            </w:pPr>
            <w:r w:rsidRPr="00A3624E">
              <w:rPr>
                <w:rFonts w:ascii="Gadugi" w:hAnsi="Gadugi"/>
                <w:b/>
              </w:rPr>
              <w:t>Since the last assessment have</w:t>
            </w:r>
            <w:r w:rsidR="00D57135" w:rsidRPr="00A3624E">
              <w:rPr>
                <w:rFonts w:ascii="Gadugi" w:hAnsi="Gadugi"/>
                <w:b/>
              </w:rPr>
              <w:t xml:space="preserve"> standardisation bodies and business </w:t>
            </w:r>
            <w:r w:rsidR="00903198" w:rsidRPr="00A3624E">
              <w:rPr>
                <w:rFonts w:ascii="Gadugi" w:hAnsi="Gadugi"/>
                <w:b/>
              </w:rPr>
              <w:t>associations</w:t>
            </w:r>
            <w:r w:rsidR="00D57135" w:rsidRPr="00A3624E">
              <w:rPr>
                <w:rFonts w:ascii="Gadugi" w:hAnsi="Gadugi"/>
                <w:b/>
              </w:rPr>
              <w:t xml:space="preserve"> </w:t>
            </w:r>
            <w:r w:rsidRPr="00A3624E">
              <w:rPr>
                <w:rFonts w:ascii="Gadugi" w:hAnsi="Gadugi"/>
                <w:b/>
              </w:rPr>
              <w:t xml:space="preserve">introduced any new </w:t>
            </w:r>
            <w:r w:rsidR="00D57135" w:rsidRPr="00A3624E">
              <w:rPr>
                <w:rFonts w:ascii="Gadugi" w:hAnsi="Gadugi"/>
                <w:b/>
              </w:rPr>
              <w:t>measures to increase SMEs awareness of standards?</w:t>
            </w:r>
            <w:r w:rsidRPr="00A3624E">
              <w:rPr>
                <w:rFonts w:ascii="Gadugi" w:hAnsi="Gadugi"/>
                <w:b/>
              </w:rPr>
              <w:t xml:space="preserve"> If yes, please provide examples of the new measures.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46F90AFF" w14:textId="77777777" w:rsidR="00C550A9" w:rsidRPr="00085349" w:rsidRDefault="00C550A9" w:rsidP="00C550A9">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w:t>
            </w:r>
          </w:p>
          <w:p w14:paraId="5B27BFD0" w14:textId="77777777" w:rsidR="00D57135" w:rsidRPr="00085349" w:rsidRDefault="00C550A9" w:rsidP="00D57135">
            <w:pPr>
              <w:pStyle w:val="Cell"/>
              <w:rPr>
                <w:rFonts w:ascii="Gadugi" w:hAnsi="Gadugi"/>
              </w:rPr>
            </w:pPr>
            <w:r w:rsidRPr="00085349">
              <w:rPr>
                <w:rFonts w:ascii="Gadugi" w:hAnsi="Gadugi"/>
              </w:rPr>
              <w:t>[ ] No</w:t>
            </w:r>
          </w:p>
        </w:tc>
        <w:tc>
          <w:tcPr>
            <w:tcW w:w="2973" w:type="dxa"/>
            <w:tcBorders>
              <w:top w:val="single" w:sz="4" w:space="0" w:color="auto"/>
              <w:left w:val="single" w:sz="4" w:space="0" w:color="auto"/>
              <w:bottom w:val="single" w:sz="4" w:space="0" w:color="auto"/>
              <w:right w:val="single" w:sz="4" w:space="0" w:color="auto"/>
            </w:tcBorders>
          </w:tcPr>
          <w:p w14:paraId="1EF66CF9" w14:textId="77777777" w:rsidR="00D57135" w:rsidRPr="00085349" w:rsidRDefault="00D57135" w:rsidP="00D57135">
            <w:pPr>
              <w:pStyle w:val="Cell"/>
              <w:rPr>
                <w:rFonts w:ascii="Gadugi" w:hAnsi="Gadugi"/>
              </w:rPr>
            </w:pPr>
          </w:p>
        </w:tc>
      </w:tr>
      <w:tr w:rsidR="00D57135" w:rsidRPr="00085349" w14:paraId="54A2B047" w14:textId="77777777" w:rsidTr="00E90F50">
        <w:tc>
          <w:tcPr>
            <w:tcW w:w="547" w:type="dxa"/>
            <w:tcBorders>
              <w:top w:val="single" w:sz="4" w:space="0" w:color="auto"/>
              <w:left w:val="single" w:sz="4" w:space="0" w:color="auto"/>
              <w:bottom w:val="single" w:sz="4" w:space="0" w:color="auto"/>
              <w:right w:val="single" w:sz="4" w:space="0" w:color="auto"/>
            </w:tcBorders>
          </w:tcPr>
          <w:p w14:paraId="3F00CC13" w14:textId="77777777" w:rsidR="00D57135" w:rsidRPr="00085349" w:rsidRDefault="00D57135" w:rsidP="00D57135">
            <w:pPr>
              <w:pStyle w:val="RowsHeading"/>
              <w:rPr>
                <w:rFonts w:ascii="Gadugi" w:hAnsi="Gadugi"/>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1CA1DA22" w14:textId="77777777" w:rsidR="00D57135" w:rsidRPr="00085349" w:rsidRDefault="00AD3901" w:rsidP="00D57135">
            <w:pPr>
              <w:pStyle w:val="RowsHeading"/>
              <w:rPr>
                <w:rFonts w:ascii="Gadugi" w:hAnsi="Gadugi"/>
              </w:rPr>
            </w:pPr>
            <w:r w:rsidRPr="00085349">
              <w:rPr>
                <w:rFonts w:ascii="Gadugi" w:hAnsi="Gadugi"/>
              </w:rPr>
              <w:t>a)</w:t>
            </w:r>
          </w:p>
        </w:tc>
        <w:tc>
          <w:tcPr>
            <w:tcW w:w="6676" w:type="dxa"/>
            <w:tcBorders>
              <w:top w:val="single" w:sz="4" w:space="0" w:color="auto"/>
              <w:left w:val="single" w:sz="4" w:space="0" w:color="auto"/>
              <w:bottom w:val="single" w:sz="4" w:space="0" w:color="auto"/>
              <w:right w:val="single" w:sz="4" w:space="0" w:color="auto"/>
            </w:tcBorders>
            <w:shd w:val="clear" w:color="auto" w:fill="auto"/>
          </w:tcPr>
          <w:p w14:paraId="083A0D0B" w14:textId="77777777" w:rsidR="00D57135" w:rsidRPr="00085349" w:rsidRDefault="00D57135" w:rsidP="00D57135">
            <w:pPr>
              <w:pStyle w:val="RowsHeading"/>
              <w:rPr>
                <w:rFonts w:ascii="Gadugi" w:hAnsi="Gadugi"/>
              </w:rPr>
            </w:pPr>
            <w:r w:rsidRPr="00085349">
              <w:rPr>
                <w:rFonts w:ascii="Gadugi" w:hAnsi="Gadugi"/>
              </w:rPr>
              <w:t>Do business associations provide regular information (e.g. newsletters) about standards and standardisation activities to their members?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3613056F" w14:textId="77777777" w:rsidR="00D57135" w:rsidRPr="00085349" w:rsidRDefault="00D57135" w:rsidP="00D57135">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 regular information is provided.</w:t>
            </w:r>
          </w:p>
          <w:p w14:paraId="12C45422" w14:textId="77777777" w:rsidR="00D57135" w:rsidRPr="00085349" w:rsidRDefault="00D57135" w:rsidP="00D57135">
            <w:pPr>
              <w:pStyle w:val="Cell"/>
              <w:rPr>
                <w:rFonts w:ascii="Gadugi" w:hAnsi="Gadugi"/>
              </w:rPr>
            </w:pPr>
            <w:proofErr w:type="gramStart"/>
            <w:r w:rsidRPr="00085349">
              <w:rPr>
                <w:rFonts w:ascii="Gadugi" w:hAnsi="Gadugi"/>
              </w:rPr>
              <w:t>[ ]</w:t>
            </w:r>
            <w:proofErr w:type="gramEnd"/>
            <w:r w:rsidRPr="00085349">
              <w:rPr>
                <w:rFonts w:ascii="Gadugi" w:hAnsi="Gadugi"/>
              </w:rPr>
              <w:t xml:space="preserve"> Some information is provided, but it is not regular.</w:t>
            </w:r>
          </w:p>
          <w:p w14:paraId="10DC69E8" w14:textId="77777777" w:rsidR="00D57135" w:rsidRPr="00085349" w:rsidRDefault="00D57135" w:rsidP="00D57135">
            <w:pPr>
              <w:pStyle w:val="Cell"/>
              <w:rPr>
                <w:rFonts w:ascii="Gadugi" w:hAnsi="Gadugi"/>
              </w:rPr>
            </w:pPr>
            <w:r w:rsidRPr="00085349">
              <w:rPr>
                <w:rFonts w:ascii="Gadugi" w:hAnsi="Gadugi"/>
              </w:rPr>
              <w:t>[ ] No such information is provided.</w:t>
            </w:r>
          </w:p>
        </w:tc>
        <w:tc>
          <w:tcPr>
            <w:tcW w:w="2973" w:type="dxa"/>
            <w:tcBorders>
              <w:top w:val="single" w:sz="4" w:space="0" w:color="auto"/>
              <w:left w:val="single" w:sz="4" w:space="0" w:color="auto"/>
              <w:bottom w:val="single" w:sz="4" w:space="0" w:color="auto"/>
              <w:right w:val="single" w:sz="4" w:space="0" w:color="auto"/>
            </w:tcBorders>
          </w:tcPr>
          <w:p w14:paraId="72D79CAE" w14:textId="77777777" w:rsidR="00D57135" w:rsidRPr="00085349" w:rsidRDefault="00D57135" w:rsidP="00D57135">
            <w:pPr>
              <w:pStyle w:val="Cell"/>
              <w:rPr>
                <w:rFonts w:ascii="Gadugi" w:hAnsi="Gadugi"/>
              </w:rPr>
            </w:pPr>
          </w:p>
        </w:tc>
      </w:tr>
      <w:tr w:rsidR="00D57135" w:rsidRPr="00085349" w14:paraId="662476C5" w14:textId="77777777" w:rsidTr="00E90F50">
        <w:tc>
          <w:tcPr>
            <w:tcW w:w="547" w:type="dxa"/>
            <w:tcBorders>
              <w:top w:val="single" w:sz="4" w:space="0" w:color="auto"/>
              <w:left w:val="single" w:sz="4" w:space="0" w:color="auto"/>
              <w:bottom w:val="single" w:sz="4" w:space="0" w:color="auto"/>
              <w:right w:val="single" w:sz="4" w:space="0" w:color="auto"/>
            </w:tcBorders>
          </w:tcPr>
          <w:p w14:paraId="00517162" w14:textId="77777777" w:rsidR="00D57135" w:rsidRPr="00085349" w:rsidRDefault="00D57135" w:rsidP="00D57135">
            <w:pPr>
              <w:pStyle w:val="RowsHeading"/>
              <w:rPr>
                <w:rFonts w:ascii="Gadugi" w:hAnsi="Gadugi"/>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4F776B0E" w14:textId="77777777" w:rsidR="00D57135" w:rsidRPr="00085349" w:rsidRDefault="00AD3901" w:rsidP="00D57135">
            <w:pPr>
              <w:pStyle w:val="RowsHeading"/>
              <w:rPr>
                <w:rFonts w:ascii="Gadugi" w:hAnsi="Gadugi"/>
              </w:rPr>
            </w:pPr>
            <w:r w:rsidRPr="00085349">
              <w:rPr>
                <w:rFonts w:ascii="Gadugi" w:hAnsi="Gadugi"/>
              </w:rPr>
              <w:t>b)</w:t>
            </w:r>
          </w:p>
        </w:tc>
        <w:tc>
          <w:tcPr>
            <w:tcW w:w="6676" w:type="dxa"/>
            <w:tcBorders>
              <w:top w:val="single" w:sz="4" w:space="0" w:color="auto"/>
              <w:left w:val="single" w:sz="4" w:space="0" w:color="auto"/>
              <w:bottom w:val="single" w:sz="4" w:space="0" w:color="auto"/>
              <w:right w:val="single" w:sz="4" w:space="0" w:color="auto"/>
            </w:tcBorders>
            <w:shd w:val="clear" w:color="auto" w:fill="auto"/>
          </w:tcPr>
          <w:p w14:paraId="3352E99B" w14:textId="77777777" w:rsidR="00D57135" w:rsidRPr="00085349" w:rsidRDefault="00D57135" w:rsidP="00D57135">
            <w:pPr>
              <w:pStyle w:val="RowsHeading"/>
              <w:rPr>
                <w:rFonts w:ascii="Gadugi" w:hAnsi="Gadugi"/>
              </w:rPr>
            </w:pPr>
            <w:r w:rsidRPr="00085349">
              <w:rPr>
                <w:rFonts w:ascii="Gadugi" w:hAnsi="Gadugi"/>
              </w:rPr>
              <w:t>Are any promotional campaigns on standards (e.g. sectoral roadshows) organised by standards organisations and/or business organisations?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0ED8A84B" w14:textId="77777777" w:rsidR="00D57135" w:rsidRPr="00085349" w:rsidRDefault="00D57135" w:rsidP="00D57135">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 regular information is provided.</w:t>
            </w:r>
          </w:p>
          <w:p w14:paraId="28BCF594" w14:textId="77777777" w:rsidR="00D57135" w:rsidRPr="00085349" w:rsidRDefault="00D57135" w:rsidP="00D57135">
            <w:pPr>
              <w:pStyle w:val="Cell"/>
              <w:rPr>
                <w:rFonts w:ascii="Gadugi" w:hAnsi="Gadugi"/>
              </w:rPr>
            </w:pPr>
            <w:proofErr w:type="gramStart"/>
            <w:r w:rsidRPr="00085349">
              <w:rPr>
                <w:rFonts w:ascii="Gadugi" w:hAnsi="Gadugi"/>
              </w:rPr>
              <w:t>[ ]</w:t>
            </w:r>
            <w:proofErr w:type="gramEnd"/>
            <w:r w:rsidRPr="00085349">
              <w:rPr>
                <w:rFonts w:ascii="Gadugi" w:hAnsi="Gadugi"/>
              </w:rPr>
              <w:t xml:space="preserve"> Some information is provided, but it is not regular.</w:t>
            </w:r>
          </w:p>
          <w:p w14:paraId="7425E84F" w14:textId="77777777" w:rsidR="00D57135" w:rsidRPr="00085349" w:rsidRDefault="00D57135" w:rsidP="00D57135">
            <w:pPr>
              <w:pStyle w:val="Cell"/>
              <w:rPr>
                <w:rFonts w:ascii="Gadugi" w:hAnsi="Gadugi"/>
              </w:rPr>
            </w:pPr>
            <w:r w:rsidRPr="00085349">
              <w:rPr>
                <w:rFonts w:ascii="Gadugi" w:hAnsi="Gadugi"/>
              </w:rPr>
              <w:t>[ ] No such information is provided.</w:t>
            </w:r>
          </w:p>
        </w:tc>
        <w:tc>
          <w:tcPr>
            <w:tcW w:w="2973" w:type="dxa"/>
            <w:tcBorders>
              <w:top w:val="single" w:sz="4" w:space="0" w:color="auto"/>
              <w:left w:val="single" w:sz="4" w:space="0" w:color="auto"/>
              <w:bottom w:val="single" w:sz="4" w:space="0" w:color="auto"/>
              <w:right w:val="single" w:sz="4" w:space="0" w:color="auto"/>
            </w:tcBorders>
          </w:tcPr>
          <w:p w14:paraId="6D4E0BB8" w14:textId="77777777" w:rsidR="00D57135" w:rsidRPr="00085349" w:rsidRDefault="00D57135" w:rsidP="00D57135">
            <w:pPr>
              <w:pStyle w:val="Cell"/>
              <w:rPr>
                <w:rFonts w:ascii="Gadugi" w:hAnsi="Gadugi"/>
              </w:rPr>
            </w:pPr>
          </w:p>
        </w:tc>
      </w:tr>
      <w:tr w:rsidR="00D57135" w:rsidRPr="00085349" w14:paraId="6E0A83DA" w14:textId="77777777" w:rsidTr="00E90F50">
        <w:tc>
          <w:tcPr>
            <w:tcW w:w="547" w:type="dxa"/>
            <w:tcBorders>
              <w:top w:val="single" w:sz="4" w:space="0" w:color="auto"/>
              <w:left w:val="single" w:sz="4" w:space="0" w:color="auto"/>
              <w:bottom w:val="single" w:sz="4" w:space="0" w:color="auto"/>
              <w:right w:val="single" w:sz="4" w:space="0" w:color="auto"/>
            </w:tcBorders>
          </w:tcPr>
          <w:p w14:paraId="1FED572F" w14:textId="77777777" w:rsidR="00D57135" w:rsidRPr="00085349" w:rsidRDefault="00D57135" w:rsidP="00D57135">
            <w:pPr>
              <w:pStyle w:val="RowsHeading"/>
              <w:rPr>
                <w:rFonts w:ascii="Gadugi" w:hAnsi="Gadugi"/>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6F3663F6" w14:textId="77777777" w:rsidR="00D57135" w:rsidRPr="00085349" w:rsidRDefault="00AD3901" w:rsidP="00D57135">
            <w:pPr>
              <w:pStyle w:val="RowsHeading"/>
              <w:rPr>
                <w:rFonts w:ascii="Gadugi" w:hAnsi="Gadugi"/>
              </w:rPr>
            </w:pPr>
            <w:r w:rsidRPr="00085349">
              <w:rPr>
                <w:rFonts w:ascii="Gadugi" w:hAnsi="Gadugi"/>
              </w:rPr>
              <w:t>c)</w:t>
            </w:r>
          </w:p>
        </w:tc>
        <w:tc>
          <w:tcPr>
            <w:tcW w:w="6676" w:type="dxa"/>
            <w:tcBorders>
              <w:top w:val="single" w:sz="4" w:space="0" w:color="auto"/>
              <w:left w:val="single" w:sz="4" w:space="0" w:color="auto"/>
              <w:bottom w:val="single" w:sz="4" w:space="0" w:color="auto"/>
              <w:right w:val="single" w:sz="4" w:space="0" w:color="auto"/>
            </w:tcBorders>
            <w:shd w:val="clear" w:color="auto" w:fill="auto"/>
          </w:tcPr>
          <w:p w14:paraId="14A5D5EC" w14:textId="77777777" w:rsidR="00D57135" w:rsidRPr="00085349" w:rsidRDefault="00D57135" w:rsidP="00D57135">
            <w:pPr>
              <w:pStyle w:val="RowsHeading"/>
              <w:rPr>
                <w:rFonts w:ascii="Gadugi" w:hAnsi="Gadugi"/>
              </w:rPr>
            </w:pPr>
            <w:r w:rsidRPr="00085349">
              <w:rPr>
                <w:rFonts w:ascii="Gadugi" w:hAnsi="Gadugi"/>
              </w:rPr>
              <w:t>Do any practical guides exist on the benefits of using standards and standardisation activities to their members?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390C7475" w14:textId="77777777" w:rsidR="00D57135" w:rsidRPr="00085349" w:rsidRDefault="00D57135" w:rsidP="00D57135">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 regular information is provided.</w:t>
            </w:r>
          </w:p>
          <w:p w14:paraId="2DDC8F69" w14:textId="77777777" w:rsidR="00D57135" w:rsidRPr="00085349" w:rsidRDefault="00D57135" w:rsidP="00D57135">
            <w:pPr>
              <w:pStyle w:val="Cell"/>
              <w:rPr>
                <w:rFonts w:ascii="Gadugi" w:hAnsi="Gadugi"/>
              </w:rPr>
            </w:pPr>
            <w:proofErr w:type="gramStart"/>
            <w:r w:rsidRPr="00085349">
              <w:rPr>
                <w:rFonts w:ascii="Gadugi" w:hAnsi="Gadugi"/>
              </w:rPr>
              <w:t>[ ]</w:t>
            </w:r>
            <w:proofErr w:type="gramEnd"/>
            <w:r w:rsidRPr="00085349">
              <w:rPr>
                <w:rFonts w:ascii="Gadugi" w:hAnsi="Gadugi"/>
              </w:rPr>
              <w:t xml:space="preserve"> Some information is provided, but it is not regular.</w:t>
            </w:r>
          </w:p>
          <w:p w14:paraId="01767FFF" w14:textId="77777777" w:rsidR="00D57135" w:rsidRPr="00085349" w:rsidRDefault="00D57135" w:rsidP="00D57135">
            <w:pPr>
              <w:pStyle w:val="Cell"/>
              <w:rPr>
                <w:rFonts w:ascii="Gadugi" w:hAnsi="Gadugi"/>
              </w:rPr>
            </w:pPr>
            <w:r w:rsidRPr="00085349">
              <w:rPr>
                <w:rFonts w:ascii="Gadugi" w:hAnsi="Gadugi"/>
              </w:rPr>
              <w:t>[ ] No such information is provided.</w:t>
            </w:r>
          </w:p>
        </w:tc>
        <w:tc>
          <w:tcPr>
            <w:tcW w:w="2973" w:type="dxa"/>
            <w:tcBorders>
              <w:top w:val="single" w:sz="4" w:space="0" w:color="auto"/>
              <w:left w:val="single" w:sz="4" w:space="0" w:color="auto"/>
              <w:bottom w:val="single" w:sz="4" w:space="0" w:color="auto"/>
              <w:right w:val="single" w:sz="4" w:space="0" w:color="auto"/>
            </w:tcBorders>
          </w:tcPr>
          <w:p w14:paraId="3A190CBD" w14:textId="77777777" w:rsidR="00D57135" w:rsidRPr="00085349" w:rsidRDefault="00D57135" w:rsidP="00D57135">
            <w:pPr>
              <w:pStyle w:val="Cell"/>
              <w:rPr>
                <w:rFonts w:ascii="Gadugi" w:hAnsi="Gadugi"/>
              </w:rPr>
            </w:pPr>
          </w:p>
        </w:tc>
      </w:tr>
      <w:tr w:rsidR="003033D5" w:rsidRPr="00085349" w14:paraId="0AEE1937" w14:textId="77777777" w:rsidTr="00E90F50">
        <w:tc>
          <w:tcPr>
            <w:tcW w:w="547" w:type="dxa"/>
            <w:tcBorders>
              <w:top w:val="single" w:sz="4" w:space="0" w:color="auto"/>
              <w:left w:val="single" w:sz="4" w:space="0" w:color="auto"/>
              <w:bottom w:val="single" w:sz="4" w:space="0" w:color="auto"/>
              <w:right w:val="single" w:sz="4" w:space="0" w:color="auto"/>
            </w:tcBorders>
          </w:tcPr>
          <w:p w14:paraId="24713BA8" w14:textId="77777777" w:rsidR="003033D5" w:rsidRPr="00085349" w:rsidRDefault="003033D5" w:rsidP="00D57135">
            <w:pPr>
              <w:pStyle w:val="RowsHeading"/>
              <w:rPr>
                <w:rFonts w:ascii="Gadugi" w:hAnsi="Gadugi"/>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270A6071" w14:textId="77777777" w:rsidR="003033D5" w:rsidRPr="00C0493A" w:rsidRDefault="003033D5" w:rsidP="00D57135">
            <w:pPr>
              <w:pStyle w:val="RowsHeading"/>
              <w:rPr>
                <w:rFonts w:ascii="Gadugi" w:hAnsi="Gadugi"/>
              </w:rPr>
            </w:pPr>
            <w:r w:rsidRPr="00C0493A">
              <w:rPr>
                <w:rFonts w:ascii="Gadugi" w:hAnsi="Gadugi"/>
              </w:rPr>
              <w:t>d)</w:t>
            </w:r>
          </w:p>
        </w:tc>
        <w:tc>
          <w:tcPr>
            <w:tcW w:w="6676" w:type="dxa"/>
            <w:tcBorders>
              <w:top w:val="single" w:sz="4" w:space="0" w:color="auto"/>
              <w:left w:val="single" w:sz="4" w:space="0" w:color="auto"/>
              <w:bottom w:val="single" w:sz="4" w:space="0" w:color="auto"/>
              <w:right w:val="single" w:sz="4" w:space="0" w:color="auto"/>
            </w:tcBorders>
            <w:shd w:val="clear" w:color="auto" w:fill="auto"/>
          </w:tcPr>
          <w:p w14:paraId="5422A2AB" w14:textId="77777777" w:rsidR="003033D5" w:rsidRPr="00C0493A" w:rsidRDefault="003033D5" w:rsidP="00D57135">
            <w:pPr>
              <w:pStyle w:val="RowsHeading"/>
              <w:rPr>
                <w:rFonts w:ascii="Gadugi" w:hAnsi="Gadugi"/>
              </w:rPr>
            </w:pPr>
            <w:r w:rsidRPr="00C0493A">
              <w:rPr>
                <w:rFonts w:ascii="Gadugi" w:hAnsi="Gadugi"/>
              </w:rPr>
              <w:t>If yes, has this material been updated since the last assessment</w:t>
            </w:r>
            <w:r w:rsidR="008B37F8" w:rsidRPr="00C0493A">
              <w:rPr>
                <w:rFonts w:ascii="Gadugi" w:hAnsi="Gadugi"/>
              </w:rPr>
              <w:t xml:space="preserve"> (January 2019)</w:t>
            </w:r>
            <w:r w:rsidRPr="00C0493A">
              <w:rPr>
                <w:rFonts w:ascii="Gadugi" w:hAnsi="Gadugi"/>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4FC76F3C" w14:textId="77777777" w:rsidR="003033D5" w:rsidRPr="007E17F9" w:rsidRDefault="003033D5" w:rsidP="003033D5">
            <w:pPr>
              <w:pStyle w:val="Cell"/>
              <w:rPr>
                <w:rFonts w:ascii="Gadugi" w:hAnsi="Gadugi"/>
              </w:rPr>
            </w:pPr>
            <w:proofErr w:type="gramStart"/>
            <w:r w:rsidRPr="007E17F9">
              <w:rPr>
                <w:rFonts w:ascii="Gadugi" w:hAnsi="Gadugi"/>
              </w:rPr>
              <w:t>[ ]</w:t>
            </w:r>
            <w:proofErr w:type="gramEnd"/>
            <w:r w:rsidRPr="007E17F9">
              <w:rPr>
                <w:rFonts w:ascii="Gadugi" w:hAnsi="Gadugi"/>
              </w:rPr>
              <w:t xml:space="preserve"> Yes</w:t>
            </w:r>
          </w:p>
          <w:p w14:paraId="310326F7" w14:textId="77777777" w:rsidR="003033D5" w:rsidRPr="00085349" w:rsidRDefault="003033D5" w:rsidP="003033D5">
            <w:pPr>
              <w:pStyle w:val="Cell"/>
              <w:rPr>
                <w:rFonts w:ascii="Gadugi" w:hAnsi="Gadugi"/>
                <w:color w:val="FF0000"/>
              </w:rPr>
            </w:pPr>
            <w:r w:rsidRPr="007E17F9">
              <w:rPr>
                <w:rFonts w:ascii="Gadugi" w:hAnsi="Gadugi"/>
              </w:rPr>
              <w:t>[ ] No</w:t>
            </w:r>
          </w:p>
        </w:tc>
        <w:tc>
          <w:tcPr>
            <w:tcW w:w="2973" w:type="dxa"/>
            <w:tcBorders>
              <w:top w:val="single" w:sz="4" w:space="0" w:color="auto"/>
              <w:left w:val="single" w:sz="4" w:space="0" w:color="auto"/>
              <w:bottom w:val="single" w:sz="4" w:space="0" w:color="auto"/>
              <w:right w:val="single" w:sz="4" w:space="0" w:color="auto"/>
            </w:tcBorders>
          </w:tcPr>
          <w:p w14:paraId="60FAA739" w14:textId="77777777" w:rsidR="003033D5" w:rsidRPr="00085349" w:rsidRDefault="003033D5" w:rsidP="00D57135">
            <w:pPr>
              <w:pStyle w:val="Cell"/>
              <w:rPr>
                <w:rFonts w:ascii="Gadugi" w:hAnsi="Gadugi"/>
              </w:rPr>
            </w:pPr>
          </w:p>
        </w:tc>
      </w:tr>
      <w:tr w:rsidR="00D57135" w:rsidRPr="00085349" w14:paraId="5E28FD34" w14:textId="77777777" w:rsidTr="00E90F50">
        <w:tc>
          <w:tcPr>
            <w:tcW w:w="547" w:type="dxa"/>
            <w:tcBorders>
              <w:top w:val="single" w:sz="4" w:space="0" w:color="auto"/>
              <w:left w:val="single" w:sz="4" w:space="0" w:color="auto"/>
              <w:bottom w:val="single" w:sz="4" w:space="0" w:color="auto"/>
              <w:right w:val="single" w:sz="4" w:space="0" w:color="auto"/>
            </w:tcBorders>
          </w:tcPr>
          <w:p w14:paraId="6B4A0ED9" w14:textId="77777777" w:rsidR="00D57135" w:rsidRPr="00085349" w:rsidRDefault="00D57135" w:rsidP="00D57135">
            <w:pPr>
              <w:pStyle w:val="RowsHeading"/>
              <w:rPr>
                <w:rFonts w:ascii="Gadugi" w:hAnsi="Gadugi"/>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132879B2" w14:textId="77777777" w:rsidR="00D57135" w:rsidRPr="00085349" w:rsidRDefault="003033D5" w:rsidP="00D57135">
            <w:pPr>
              <w:pStyle w:val="RowsHeading"/>
              <w:rPr>
                <w:rFonts w:ascii="Gadugi" w:hAnsi="Gadugi"/>
              </w:rPr>
            </w:pPr>
            <w:r w:rsidRPr="00085349">
              <w:rPr>
                <w:rFonts w:ascii="Gadugi" w:hAnsi="Gadugi"/>
              </w:rPr>
              <w:t>e)</w:t>
            </w:r>
          </w:p>
        </w:tc>
        <w:tc>
          <w:tcPr>
            <w:tcW w:w="6676" w:type="dxa"/>
            <w:tcBorders>
              <w:top w:val="single" w:sz="4" w:space="0" w:color="auto"/>
              <w:left w:val="single" w:sz="4" w:space="0" w:color="auto"/>
              <w:bottom w:val="single" w:sz="4" w:space="0" w:color="auto"/>
              <w:right w:val="single" w:sz="4" w:space="0" w:color="auto"/>
            </w:tcBorders>
            <w:shd w:val="clear" w:color="auto" w:fill="auto"/>
          </w:tcPr>
          <w:p w14:paraId="12D153A5" w14:textId="77777777" w:rsidR="00D57135" w:rsidRPr="00085349" w:rsidRDefault="00D57135" w:rsidP="00D57135">
            <w:pPr>
              <w:pStyle w:val="RowsHeading"/>
              <w:rPr>
                <w:rFonts w:ascii="Gadugi" w:hAnsi="Gadugi"/>
              </w:rPr>
            </w:pPr>
            <w:r w:rsidRPr="00085349">
              <w:rPr>
                <w:rFonts w:ascii="Gadugi" w:hAnsi="Gadugi"/>
              </w:rPr>
              <w:t>Are any successful case studies on standardisation and its benefits collected and made available to public?</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03829A57" w14:textId="77777777" w:rsidR="00D57135" w:rsidRPr="00085349" w:rsidRDefault="00D57135" w:rsidP="00D57135">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 regular information is provided.</w:t>
            </w:r>
          </w:p>
          <w:p w14:paraId="4467B454" w14:textId="77777777" w:rsidR="00D57135" w:rsidRPr="00085349" w:rsidRDefault="00D57135" w:rsidP="00D57135">
            <w:pPr>
              <w:pStyle w:val="Cell"/>
              <w:rPr>
                <w:rFonts w:ascii="Gadugi" w:hAnsi="Gadugi"/>
              </w:rPr>
            </w:pPr>
            <w:proofErr w:type="gramStart"/>
            <w:r w:rsidRPr="00085349">
              <w:rPr>
                <w:rFonts w:ascii="Gadugi" w:hAnsi="Gadugi"/>
              </w:rPr>
              <w:t>[ ]</w:t>
            </w:r>
            <w:proofErr w:type="gramEnd"/>
            <w:r w:rsidRPr="00085349">
              <w:rPr>
                <w:rFonts w:ascii="Gadugi" w:hAnsi="Gadugi"/>
              </w:rPr>
              <w:t xml:space="preserve"> Some information is provided, but it is not regular.</w:t>
            </w:r>
          </w:p>
          <w:p w14:paraId="597DC13F" w14:textId="77777777" w:rsidR="00D57135" w:rsidRPr="00085349" w:rsidRDefault="00D57135" w:rsidP="00D57135">
            <w:pPr>
              <w:pStyle w:val="Cell"/>
              <w:rPr>
                <w:rFonts w:ascii="Gadugi" w:hAnsi="Gadugi"/>
              </w:rPr>
            </w:pPr>
            <w:r w:rsidRPr="00085349">
              <w:rPr>
                <w:rFonts w:ascii="Gadugi" w:hAnsi="Gadugi"/>
              </w:rPr>
              <w:t>[ ] No such information is provided.</w:t>
            </w:r>
          </w:p>
        </w:tc>
        <w:tc>
          <w:tcPr>
            <w:tcW w:w="2973" w:type="dxa"/>
            <w:tcBorders>
              <w:top w:val="single" w:sz="4" w:space="0" w:color="auto"/>
              <w:left w:val="single" w:sz="4" w:space="0" w:color="auto"/>
              <w:bottom w:val="single" w:sz="4" w:space="0" w:color="auto"/>
              <w:right w:val="single" w:sz="4" w:space="0" w:color="auto"/>
            </w:tcBorders>
          </w:tcPr>
          <w:p w14:paraId="486B79B5" w14:textId="77777777" w:rsidR="00D57135" w:rsidRPr="00085349" w:rsidRDefault="00D57135" w:rsidP="00D57135">
            <w:pPr>
              <w:pStyle w:val="Cell"/>
              <w:rPr>
                <w:rFonts w:ascii="Gadugi" w:hAnsi="Gadugi"/>
              </w:rPr>
            </w:pPr>
          </w:p>
        </w:tc>
      </w:tr>
      <w:tr w:rsidR="00D57135" w:rsidRPr="00085349" w14:paraId="63BD7CF8" w14:textId="77777777" w:rsidTr="00E90F50">
        <w:tc>
          <w:tcPr>
            <w:tcW w:w="547" w:type="dxa"/>
            <w:tcBorders>
              <w:top w:val="single" w:sz="4" w:space="0" w:color="auto"/>
              <w:left w:val="single" w:sz="4" w:space="0" w:color="auto"/>
              <w:bottom w:val="single" w:sz="4" w:space="0" w:color="auto"/>
              <w:right w:val="single" w:sz="4" w:space="0" w:color="auto"/>
            </w:tcBorders>
          </w:tcPr>
          <w:p w14:paraId="658695AC" w14:textId="77777777" w:rsidR="00D57135" w:rsidRPr="00085349" w:rsidRDefault="00D57135" w:rsidP="00BA386B">
            <w:pPr>
              <w:pStyle w:val="RowsHeading"/>
              <w:numPr>
                <w:ilvl w:val="0"/>
                <w:numId w:val="31"/>
              </w:numPr>
              <w:rPr>
                <w:rFonts w:ascii="Gadugi" w:hAnsi="Gadugi"/>
              </w:rPr>
            </w:pPr>
          </w:p>
        </w:tc>
        <w:tc>
          <w:tcPr>
            <w:tcW w:w="7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28C2E5" w14:textId="77777777" w:rsidR="00D57135" w:rsidRPr="00A3624E" w:rsidRDefault="00F819CB" w:rsidP="00D57135">
            <w:pPr>
              <w:pStyle w:val="RowsHeading"/>
              <w:rPr>
                <w:rFonts w:ascii="Gadugi" w:hAnsi="Gadugi"/>
                <w:b/>
              </w:rPr>
            </w:pPr>
            <w:r w:rsidRPr="00A3624E">
              <w:rPr>
                <w:rFonts w:ascii="Gadugi" w:hAnsi="Gadugi"/>
                <w:b/>
              </w:rPr>
              <w:t>Since the last assessment have</w:t>
            </w:r>
            <w:r w:rsidR="00D57135" w:rsidRPr="00A3624E">
              <w:rPr>
                <w:rFonts w:ascii="Gadugi" w:hAnsi="Gadugi"/>
                <w:b/>
              </w:rPr>
              <w:t xml:space="preserve"> there </w:t>
            </w:r>
            <w:r w:rsidRPr="00A3624E">
              <w:rPr>
                <w:rFonts w:ascii="Gadugi" w:hAnsi="Gadugi"/>
                <w:b/>
              </w:rPr>
              <w:t xml:space="preserve">been </w:t>
            </w:r>
            <w:r w:rsidR="00D57135" w:rsidRPr="00A3624E">
              <w:rPr>
                <w:rFonts w:ascii="Gadugi" w:hAnsi="Gadugi"/>
                <w:b/>
              </w:rPr>
              <w:t>any training events (seminars or workshops) on the implementation of standards organised by standards organisations and/or business associations?</w:t>
            </w:r>
            <w:r w:rsidR="00D57135" w:rsidRPr="00A3624E">
              <w:rPr>
                <w:rFonts w:ascii="Gadugi" w:hAnsi="Gadugi"/>
                <w:b/>
              </w:rPr>
              <w:tab/>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71C9BC1B" w14:textId="77777777" w:rsidR="00D57135" w:rsidRPr="00085349" w:rsidRDefault="00D57135" w:rsidP="00D57135">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w:t>
            </w:r>
          </w:p>
          <w:p w14:paraId="63424DD2" w14:textId="77777777" w:rsidR="00D57135" w:rsidRPr="00085349" w:rsidRDefault="00D57135" w:rsidP="00D57135">
            <w:pPr>
              <w:pStyle w:val="Cell"/>
              <w:rPr>
                <w:rFonts w:ascii="Gadugi" w:hAnsi="Gadugi"/>
              </w:rPr>
            </w:pPr>
            <w:r w:rsidRPr="00085349">
              <w:rPr>
                <w:rFonts w:ascii="Gadugi" w:hAnsi="Gadugi"/>
              </w:rPr>
              <w:t>[ ] No</w:t>
            </w:r>
          </w:p>
        </w:tc>
        <w:tc>
          <w:tcPr>
            <w:tcW w:w="2973" w:type="dxa"/>
            <w:tcBorders>
              <w:top w:val="single" w:sz="4" w:space="0" w:color="auto"/>
              <w:left w:val="single" w:sz="4" w:space="0" w:color="auto"/>
              <w:bottom w:val="single" w:sz="4" w:space="0" w:color="auto"/>
              <w:right w:val="single" w:sz="4" w:space="0" w:color="auto"/>
            </w:tcBorders>
          </w:tcPr>
          <w:p w14:paraId="01B04E6E" w14:textId="77777777" w:rsidR="00D57135" w:rsidRPr="00085349" w:rsidRDefault="00D57135" w:rsidP="00D57135">
            <w:pPr>
              <w:pStyle w:val="Cell"/>
              <w:rPr>
                <w:rFonts w:ascii="Gadugi" w:hAnsi="Gadugi"/>
              </w:rPr>
            </w:pPr>
          </w:p>
        </w:tc>
      </w:tr>
      <w:tr w:rsidR="00D57135" w:rsidRPr="00085349" w14:paraId="7195CD67" w14:textId="77777777" w:rsidTr="00E90F50">
        <w:tc>
          <w:tcPr>
            <w:tcW w:w="547" w:type="dxa"/>
            <w:tcBorders>
              <w:top w:val="single" w:sz="4" w:space="0" w:color="auto"/>
              <w:left w:val="single" w:sz="4" w:space="0" w:color="auto"/>
              <w:bottom w:val="single" w:sz="4" w:space="0" w:color="auto"/>
              <w:right w:val="single" w:sz="4" w:space="0" w:color="auto"/>
            </w:tcBorders>
          </w:tcPr>
          <w:p w14:paraId="777019F9" w14:textId="77777777" w:rsidR="00D57135" w:rsidRPr="00085349" w:rsidRDefault="00D57135" w:rsidP="00BA386B">
            <w:pPr>
              <w:pStyle w:val="RowsHeading"/>
              <w:numPr>
                <w:ilvl w:val="0"/>
                <w:numId w:val="31"/>
              </w:numPr>
              <w:rPr>
                <w:rFonts w:ascii="Gadugi" w:hAnsi="Gadugi"/>
              </w:rPr>
            </w:pPr>
          </w:p>
        </w:tc>
        <w:tc>
          <w:tcPr>
            <w:tcW w:w="7117" w:type="dxa"/>
            <w:gridSpan w:val="2"/>
            <w:tcBorders>
              <w:top w:val="single" w:sz="4" w:space="0" w:color="auto"/>
              <w:left w:val="single" w:sz="4" w:space="0" w:color="auto"/>
              <w:bottom w:val="single" w:sz="4" w:space="0" w:color="auto"/>
              <w:right w:val="single" w:sz="4" w:space="0" w:color="auto"/>
            </w:tcBorders>
            <w:shd w:val="clear" w:color="auto" w:fill="auto"/>
          </w:tcPr>
          <w:p w14:paraId="22A15B2C" w14:textId="77777777" w:rsidR="00D57135" w:rsidRPr="00A3624E" w:rsidRDefault="00D57135" w:rsidP="00D57135">
            <w:pPr>
              <w:pStyle w:val="RowsHeading"/>
              <w:rPr>
                <w:rFonts w:ascii="Gadugi" w:hAnsi="Gadugi"/>
                <w:b/>
              </w:rPr>
            </w:pPr>
            <w:r w:rsidRPr="00A3624E">
              <w:rPr>
                <w:rFonts w:ascii="Gadugi" w:hAnsi="Gadugi"/>
                <w:b/>
              </w:rPr>
              <w:t xml:space="preserve">If any, how many awareness raising and training events have been organised by standards organisations and/or business associations between </w:t>
            </w:r>
            <w:r w:rsidR="008F4A73" w:rsidRPr="00A3624E">
              <w:rPr>
                <w:rFonts w:ascii="Gadugi" w:hAnsi="Gadugi"/>
                <w:b/>
              </w:rPr>
              <w:t>2018</w:t>
            </w:r>
            <w:r w:rsidRPr="00A3624E">
              <w:rPr>
                <w:rFonts w:ascii="Gadugi" w:hAnsi="Gadugi"/>
                <w:b/>
              </w:rPr>
              <w:t>-</w:t>
            </w:r>
            <w:r w:rsidR="008F4A73" w:rsidRPr="00A3624E">
              <w:rPr>
                <w:rFonts w:ascii="Gadugi" w:hAnsi="Gadugi"/>
                <w:b/>
              </w:rPr>
              <w:t>202</w:t>
            </w:r>
            <w:r w:rsidR="00EB4E58" w:rsidRPr="00A3624E">
              <w:rPr>
                <w:rFonts w:ascii="Gadugi" w:hAnsi="Gadugi"/>
                <w:b/>
              </w:rPr>
              <w:t>0</w:t>
            </w:r>
            <w:r w:rsidRPr="00A3624E">
              <w:rPr>
                <w:rFonts w:ascii="Gadugi" w:hAnsi="Gadugi"/>
                <w:b/>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23336840" w14:textId="77777777" w:rsidR="00D57135" w:rsidRPr="00085349" w:rsidRDefault="00D57135" w:rsidP="00D57135">
            <w:pPr>
              <w:pStyle w:val="Cell"/>
              <w:rPr>
                <w:rFonts w:ascii="Gadugi" w:hAnsi="Gadugi"/>
              </w:rPr>
            </w:pPr>
          </w:p>
        </w:tc>
        <w:tc>
          <w:tcPr>
            <w:tcW w:w="2973" w:type="dxa"/>
            <w:tcBorders>
              <w:top w:val="single" w:sz="4" w:space="0" w:color="auto"/>
              <w:left w:val="single" w:sz="4" w:space="0" w:color="auto"/>
              <w:bottom w:val="single" w:sz="4" w:space="0" w:color="auto"/>
              <w:right w:val="single" w:sz="4" w:space="0" w:color="auto"/>
            </w:tcBorders>
          </w:tcPr>
          <w:p w14:paraId="06331ABF" w14:textId="77777777" w:rsidR="00D57135" w:rsidRPr="00085349" w:rsidRDefault="00D57135" w:rsidP="00D57135">
            <w:pPr>
              <w:pStyle w:val="Cell"/>
              <w:rPr>
                <w:rFonts w:ascii="Gadugi" w:hAnsi="Gadugi"/>
              </w:rPr>
            </w:pPr>
          </w:p>
        </w:tc>
      </w:tr>
      <w:tr w:rsidR="00D57135" w:rsidRPr="00085349" w14:paraId="2A554CF0" w14:textId="77777777" w:rsidTr="00E90F50">
        <w:tc>
          <w:tcPr>
            <w:tcW w:w="547" w:type="dxa"/>
            <w:tcBorders>
              <w:top w:val="single" w:sz="4" w:space="0" w:color="auto"/>
              <w:left w:val="single" w:sz="4" w:space="0" w:color="auto"/>
              <w:bottom w:val="single" w:sz="4" w:space="0" w:color="auto"/>
              <w:right w:val="single" w:sz="4" w:space="0" w:color="auto"/>
            </w:tcBorders>
          </w:tcPr>
          <w:p w14:paraId="1AF5D537" w14:textId="77777777" w:rsidR="00D57135" w:rsidRPr="00085349" w:rsidRDefault="00D57135" w:rsidP="00BA386B">
            <w:pPr>
              <w:pStyle w:val="RowsHeading"/>
              <w:numPr>
                <w:ilvl w:val="0"/>
                <w:numId w:val="31"/>
              </w:numPr>
              <w:rPr>
                <w:rFonts w:ascii="Gadugi" w:hAnsi="Gadugi"/>
              </w:rPr>
            </w:pPr>
          </w:p>
        </w:tc>
        <w:tc>
          <w:tcPr>
            <w:tcW w:w="7117" w:type="dxa"/>
            <w:gridSpan w:val="2"/>
            <w:tcBorders>
              <w:top w:val="single" w:sz="4" w:space="0" w:color="auto"/>
              <w:left w:val="single" w:sz="4" w:space="0" w:color="auto"/>
              <w:bottom w:val="single" w:sz="4" w:space="0" w:color="auto"/>
              <w:right w:val="single" w:sz="4" w:space="0" w:color="auto"/>
            </w:tcBorders>
            <w:shd w:val="clear" w:color="auto" w:fill="auto"/>
          </w:tcPr>
          <w:p w14:paraId="64016EED" w14:textId="77777777" w:rsidR="00D57135" w:rsidRPr="00A3624E" w:rsidRDefault="00D57135" w:rsidP="00D57135">
            <w:pPr>
              <w:pStyle w:val="RowsHeading"/>
              <w:rPr>
                <w:rFonts w:ascii="Gadugi" w:hAnsi="Gadugi"/>
                <w:b/>
              </w:rPr>
            </w:pPr>
            <w:r w:rsidRPr="00A3624E">
              <w:rPr>
                <w:rFonts w:ascii="Gadugi" w:hAnsi="Gadugi"/>
                <w:b/>
              </w:rPr>
              <w:t xml:space="preserve">How many SMEs have annually benefitted from different awareness raising and training events between </w:t>
            </w:r>
            <w:r w:rsidR="008F4A73" w:rsidRPr="00A3624E">
              <w:rPr>
                <w:rFonts w:ascii="Gadugi" w:hAnsi="Gadugi"/>
                <w:b/>
              </w:rPr>
              <w:t>2018</w:t>
            </w:r>
            <w:r w:rsidRPr="00A3624E">
              <w:rPr>
                <w:rFonts w:ascii="Gadugi" w:hAnsi="Gadugi"/>
                <w:b/>
              </w:rPr>
              <w:t>-</w:t>
            </w:r>
            <w:r w:rsidR="008F4A73" w:rsidRPr="00A3624E">
              <w:rPr>
                <w:rFonts w:ascii="Gadugi" w:hAnsi="Gadugi"/>
                <w:b/>
              </w:rPr>
              <w:t>202</w:t>
            </w:r>
            <w:r w:rsidR="00EB4E58" w:rsidRPr="00A3624E">
              <w:rPr>
                <w:rFonts w:ascii="Gadugi" w:hAnsi="Gadugi"/>
                <w:b/>
              </w:rPr>
              <w:t>0</w:t>
            </w:r>
            <w:r w:rsidRPr="00A3624E">
              <w:rPr>
                <w:rFonts w:ascii="Gadugi" w:hAnsi="Gadugi"/>
                <w:b/>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26097309" w14:textId="77777777" w:rsidR="00D57135" w:rsidRPr="00085349" w:rsidRDefault="00D57135" w:rsidP="00D57135">
            <w:pPr>
              <w:pStyle w:val="Cell"/>
              <w:rPr>
                <w:rFonts w:ascii="Gadugi" w:hAnsi="Gadugi"/>
              </w:rPr>
            </w:pPr>
          </w:p>
        </w:tc>
        <w:tc>
          <w:tcPr>
            <w:tcW w:w="2973" w:type="dxa"/>
            <w:tcBorders>
              <w:top w:val="single" w:sz="4" w:space="0" w:color="auto"/>
              <w:left w:val="single" w:sz="4" w:space="0" w:color="auto"/>
              <w:bottom w:val="single" w:sz="4" w:space="0" w:color="auto"/>
              <w:right w:val="single" w:sz="4" w:space="0" w:color="auto"/>
            </w:tcBorders>
          </w:tcPr>
          <w:p w14:paraId="538EDA30" w14:textId="77777777" w:rsidR="00D57135" w:rsidRPr="00085349" w:rsidRDefault="00D57135" w:rsidP="00D57135">
            <w:pPr>
              <w:pStyle w:val="Cell"/>
              <w:rPr>
                <w:rFonts w:ascii="Gadugi" w:hAnsi="Gadugi"/>
              </w:rPr>
            </w:pPr>
          </w:p>
        </w:tc>
      </w:tr>
      <w:tr w:rsidR="00B95497" w:rsidRPr="00085349" w14:paraId="363AD802" w14:textId="77777777" w:rsidTr="00E90F50">
        <w:tc>
          <w:tcPr>
            <w:tcW w:w="547" w:type="dxa"/>
            <w:tcBorders>
              <w:top w:val="single" w:sz="4" w:space="0" w:color="auto"/>
              <w:left w:val="single" w:sz="4" w:space="0" w:color="auto"/>
              <w:bottom w:val="single" w:sz="4" w:space="0" w:color="auto"/>
              <w:right w:val="single" w:sz="4" w:space="0" w:color="auto"/>
            </w:tcBorders>
          </w:tcPr>
          <w:p w14:paraId="28928626" w14:textId="77777777" w:rsidR="00B95497" w:rsidRPr="00085349" w:rsidRDefault="00B95497" w:rsidP="00B95497">
            <w:pPr>
              <w:pStyle w:val="RowsHeading"/>
              <w:numPr>
                <w:ilvl w:val="0"/>
                <w:numId w:val="31"/>
              </w:numPr>
              <w:rPr>
                <w:rFonts w:ascii="Gadugi" w:hAnsi="Gadugi"/>
              </w:rPr>
            </w:pPr>
          </w:p>
        </w:tc>
        <w:tc>
          <w:tcPr>
            <w:tcW w:w="7117" w:type="dxa"/>
            <w:gridSpan w:val="2"/>
            <w:tcBorders>
              <w:top w:val="single" w:sz="4" w:space="0" w:color="auto"/>
              <w:left w:val="single" w:sz="4" w:space="0" w:color="auto"/>
              <w:bottom w:val="single" w:sz="4" w:space="0" w:color="auto"/>
              <w:right w:val="single" w:sz="4" w:space="0" w:color="auto"/>
            </w:tcBorders>
            <w:shd w:val="clear" w:color="auto" w:fill="auto"/>
          </w:tcPr>
          <w:p w14:paraId="1831238B" w14:textId="63FBFA53" w:rsidR="00B95497" w:rsidRPr="00A3624E" w:rsidRDefault="00B95497" w:rsidP="00B95497">
            <w:pPr>
              <w:pStyle w:val="RowsHeading"/>
              <w:rPr>
                <w:rFonts w:ascii="Gadugi" w:hAnsi="Gadugi"/>
                <w:b/>
              </w:rPr>
            </w:pPr>
            <w:r w:rsidRPr="00A3624E">
              <w:rPr>
                <w:rFonts w:ascii="Gadugi" w:hAnsi="Gadugi"/>
                <w:b/>
              </w:rPr>
              <w:t xml:space="preserve">Please describe the measures to facilitate SME’s access (e.g. information, assistance, advice, awareness etc.)  to certify their products - if any.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302D46C4" w14:textId="66A55E45" w:rsidR="00B95497" w:rsidRPr="00085349" w:rsidRDefault="00B95497" w:rsidP="00B95497">
            <w:pPr>
              <w:pStyle w:val="Cell"/>
              <w:rPr>
                <w:rFonts w:ascii="Gadugi" w:hAnsi="Gadugi"/>
              </w:rPr>
            </w:pPr>
          </w:p>
        </w:tc>
        <w:tc>
          <w:tcPr>
            <w:tcW w:w="2973" w:type="dxa"/>
            <w:tcBorders>
              <w:top w:val="single" w:sz="4" w:space="0" w:color="auto"/>
              <w:left w:val="single" w:sz="4" w:space="0" w:color="auto"/>
              <w:bottom w:val="single" w:sz="4" w:space="0" w:color="auto"/>
              <w:right w:val="single" w:sz="4" w:space="0" w:color="auto"/>
            </w:tcBorders>
          </w:tcPr>
          <w:p w14:paraId="54009AAE" w14:textId="77777777" w:rsidR="00B95497" w:rsidRPr="00085349" w:rsidRDefault="00B95497" w:rsidP="00B95497">
            <w:pPr>
              <w:pStyle w:val="Cell"/>
              <w:rPr>
                <w:rFonts w:ascii="Gadugi" w:hAnsi="Gadugi"/>
              </w:rPr>
            </w:pPr>
          </w:p>
        </w:tc>
      </w:tr>
      <w:tr w:rsidR="00A3624E" w:rsidRPr="00085349" w14:paraId="4889605D" w14:textId="77777777" w:rsidTr="00A14DF8">
        <w:tc>
          <w:tcPr>
            <w:tcW w:w="15446" w:type="dxa"/>
            <w:gridSpan w:val="6"/>
            <w:tcBorders>
              <w:top w:val="single" w:sz="4" w:space="0" w:color="auto"/>
              <w:left w:val="single" w:sz="4" w:space="0" w:color="auto"/>
              <w:bottom w:val="single" w:sz="4" w:space="0" w:color="auto"/>
              <w:right w:val="single" w:sz="4" w:space="0" w:color="auto"/>
            </w:tcBorders>
            <w:shd w:val="clear" w:color="auto" w:fill="008E79"/>
          </w:tcPr>
          <w:p w14:paraId="237487C5" w14:textId="77777777" w:rsidR="00A3624E" w:rsidRPr="00077290" w:rsidRDefault="00A3624E" w:rsidP="00B95497">
            <w:pPr>
              <w:pStyle w:val="Cell"/>
              <w:rPr>
                <w:rFonts w:ascii="Gadugi" w:hAnsi="Gadugi"/>
                <w:b/>
                <w:color w:val="FFFFFF" w:themeColor="background1"/>
                <w:sz w:val="22"/>
              </w:rPr>
            </w:pPr>
            <w:r w:rsidRPr="00077290">
              <w:rPr>
                <w:rFonts w:ascii="Gadugi" w:hAnsi="Gadugi"/>
                <w:b/>
                <w:color w:val="FFFFFF" w:themeColor="background1"/>
                <w:sz w:val="22"/>
              </w:rPr>
              <w:t>Thematic block 2: SMEs participation in developing standards</w:t>
            </w:r>
          </w:p>
        </w:tc>
      </w:tr>
      <w:tr w:rsidR="00B95497" w:rsidRPr="00085349" w14:paraId="7F6E0B6E" w14:textId="77777777" w:rsidTr="00E90F50">
        <w:tc>
          <w:tcPr>
            <w:tcW w:w="547" w:type="dxa"/>
            <w:tcBorders>
              <w:top w:val="single" w:sz="4" w:space="0" w:color="auto"/>
              <w:left w:val="single" w:sz="4" w:space="0" w:color="auto"/>
              <w:bottom w:val="single" w:sz="4" w:space="0" w:color="auto"/>
              <w:right w:val="single" w:sz="4" w:space="0" w:color="auto"/>
            </w:tcBorders>
            <w:shd w:val="clear" w:color="auto" w:fill="FFFFFF" w:themeFill="background1"/>
          </w:tcPr>
          <w:p w14:paraId="5942BAC8" w14:textId="77777777" w:rsidR="00B95497" w:rsidRPr="00085349" w:rsidRDefault="00B95497" w:rsidP="00B95497">
            <w:pPr>
              <w:pStyle w:val="RowsHeading"/>
              <w:numPr>
                <w:ilvl w:val="0"/>
                <w:numId w:val="32"/>
              </w:numPr>
              <w:rPr>
                <w:rFonts w:ascii="Gadugi" w:hAnsi="Gadugi"/>
              </w:rPr>
            </w:pPr>
          </w:p>
        </w:tc>
        <w:tc>
          <w:tcPr>
            <w:tcW w:w="7143" w:type="dxa"/>
            <w:gridSpan w:val="3"/>
            <w:tcBorders>
              <w:top w:val="single" w:sz="4" w:space="0" w:color="auto"/>
              <w:left w:val="single" w:sz="4" w:space="0" w:color="auto"/>
              <w:right w:val="single" w:sz="4" w:space="0" w:color="auto"/>
            </w:tcBorders>
            <w:shd w:val="clear" w:color="auto" w:fill="FFFFFF" w:themeFill="background1"/>
            <w:vAlign w:val="center"/>
          </w:tcPr>
          <w:p w14:paraId="7004732E" w14:textId="77777777" w:rsidR="00B95497" w:rsidRPr="00085349" w:rsidRDefault="00B95497" w:rsidP="00B95497">
            <w:pPr>
              <w:pStyle w:val="RowsHeading"/>
              <w:rPr>
                <w:rFonts w:ascii="Gadugi" w:hAnsi="Gadugi"/>
              </w:rPr>
            </w:pPr>
            <w:r w:rsidRPr="00085349">
              <w:rPr>
                <w:rFonts w:ascii="Gadugi" w:hAnsi="Gadugi"/>
              </w:rPr>
              <w:t>Do national standards organisations have specific committee or working groups that are dedicated to considering the needs and concerns of SMEs?</w:t>
            </w:r>
          </w:p>
        </w:tc>
        <w:tc>
          <w:tcPr>
            <w:tcW w:w="4783" w:type="dxa"/>
            <w:tcBorders>
              <w:top w:val="single" w:sz="4" w:space="0" w:color="auto"/>
              <w:left w:val="single" w:sz="4" w:space="0" w:color="auto"/>
              <w:right w:val="single" w:sz="4" w:space="0" w:color="auto"/>
            </w:tcBorders>
            <w:shd w:val="clear" w:color="auto" w:fill="FFFFFF" w:themeFill="background1"/>
          </w:tcPr>
          <w:p w14:paraId="75C39475" w14:textId="77777777" w:rsidR="00B95497" w:rsidRPr="00085349" w:rsidRDefault="00B95497" w:rsidP="00B95497">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w:t>
            </w:r>
          </w:p>
          <w:p w14:paraId="6B234A4E" w14:textId="77777777" w:rsidR="00B95497" w:rsidRPr="00085349" w:rsidRDefault="00B95497" w:rsidP="00B95497">
            <w:pPr>
              <w:pStyle w:val="Cell"/>
              <w:rPr>
                <w:rFonts w:ascii="Gadugi" w:hAnsi="Gadugi"/>
                <w:b/>
                <w:color w:val="FFFFFF" w:themeColor="background1"/>
              </w:rPr>
            </w:pPr>
            <w:r w:rsidRPr="00085349">
              <w:rPr>
                <w:rFonts w:ascii="Gadugi" w:hAnsi="Gadugi"/>
              </w:rPr>
              <w:t>[ ] No</w:t>
            </w:r>
          </w:p>
        </w:tc>
        <w:tc>
          <w:tcPr>
            <w:tcW w:w="2973" w:type="dxa"/>
            <w:tcBorders>
              <w:top w:val="single" w:sz="4" w:space="0" w:color="auto"/>
              <w:left w:val="single" w:sz="4" w:space="0" w:color="auto"/>
              <w:right w:val="single" w:sz="4" w:space="0" w:color="auto"/>
            </w:tcBorders>
            <w:shd w:val="clear" w:color="auto" w:fill="FFFFFF" w:themeFill="background1"/>
            <w:vAlign w:val="center"/>
          </w:tcPr>
          <w:p w14:paraId="43E691A4" w14:textId="77777777" w:rsidR="00B95497" w:rsidRPr="00085349" w:rsidRDefault="00B95497" w:rsidP="00B95497">
            <w:pPr>
              <w:pStyle w:val="Cell"/>
              <w:rPr>
                <w:rFonts w:ascii="Gadugi" w:hAnsi="Gadugi"/>
                <w:b/>
                <w:color w:val="FFFFFF" w:themeColor="background1"/>
              </w:rPr>
            </w:pPr>
          </w:p>
        </w:tc>
      </w:tr>
      <w:tr w:rsidR="00B95497" w:rsidRPr="00085349" w14:paraId="75AD1C8A" w14:textId="77777777" w:rsidTr="00E90F50">
        <w:tc>
          <w:tcPr>
            <w:tcW w:w="547" w:type="dxa"/>
            <w:tcBorders>
              <w:top w:val="single" w:sz="4" w:space="0" w:color="auto"/>
              <w:left w:val="single" w:sz="4" w:space="0" w:color="auto"/>
              <w:bottom w:val="single" w:sz="4" w:space="0" w:color="auto"/>
              <w:right w:val="single" w:sz="4" w:space="0" w:color="auto"/>
            </w:tcBorders>
            <w:shd w:val="clear" w:color="auto" w:fill="FFFFFF" w:themeFill="background1"/>
          </w:tcPr>
          <w:p w14:paraId="3BB96669" w14:textId="77777777" w:rsidR="00B95497" w:rsidRPr="00085349" w:rsidRDefault="00B95497" w:rsidP="00B95497">
            <w:pPr>
              <w:pStyle w:val="RowsHeading"/>
              <w:numPr>
                <w:ilvl w:val="0"/>
                <w:numId w:val="32"/>
              </w:numPr>
              <w:rPr>
                <w:rFonts w:ascii="Gadugi" w:hAnsi="Gadugi"/>
              </w:rPr>
            </w:pPr>
          </w:p>
        </w:tc>
        <w:tc>
          <w:tcPr>
            <w:tcW w:w="7143" w:type="dxa"/>
            <w:gridSpan w:val="3"/>
            <w:tcBorders>
              <w:top w:val="single" w:sz="4" w:space="0" w:color="auto"/>
              <w:left w:val="single" w:sz="4" w:space="0" w:color="auto"/>
              <w:right w:val="single" w:sz="4" w:space="0" w:color="auto"/>
            </w:tcBorders>
            <w:shd w:val="clear" w:color="auto" w:fill="FFFFFF" w:themeFill="background1"/>
            <w:vAlign w:val="center"/>
          </w:tcPr>
          <w:p w14:paraId="529A8FE7" w14:textId="77777777" w:rsidR="00B95497" w:rsidRPr="00085349" w:rsidRDefault="00B95497" w:rsidP="00B95497">
            <w:pPr>
              <w:pStyle w:val="RowsHeading"/>
              <w:rPr>
                <w:rFonts w:ascii="Gadugi" w:hAnsi="Gadugi"/>
              </w:rPr>
            </w:pPr>
            <w:r w:rsidRPr="00085349">
              <w:rPr>
                <w:rFonts w:ascii="Gadugi" w:hAnsi="Gadugi"/>
              </w:rPr>
              <w:t>Are there measures in place to enhance the participation of SMEs in development of standards?</w:t>
            </w:r>
          </w:p>
        </w:tc>
        <w:tc>
          <w:tcPr>
            <w:tcW w:w="4783" w:type="dxa"/>
            <w:tcBorders>
              <w:top w:val="single" w:sz="4" w:space="0" w:color="auto"/>
              <w:left w:val="single" w:sz="4" w:space="0" w:color="auto"/>
              <w:right w:val="single" w:sz="4" w:space="0" w:color="auto"/>
            </w:tcBorders>
            <w:shd w:val="clear" w:color="auto" w:fill="FFFFFF" w:themeFill="background1"/>
          </w:tcPr>
          <w:p w14:paraId="0E8F6EE2" w14:textId="77777777" w:rsidR="00B95497" w:rsidRPr="00085349" w:rsidRDefault="00B95497" w:rsidP="00B95497">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w:t>
            </w:r>
          </w:p>
          <w:p w14:paraId="2F9D7F09" w14:textId="77777777" w:rsidR="00B95497" w:rsidRPr="00085349" w:rsidRDefault="00B95497" w:rsidP="00B95497">
            <w:pPr>
              <w:pStyle w:val="Cell"/>
              <w:rPr>
                <w:rFonts w:ascii="Gadugi" w:hAnsi="Gadugi"/>
                <w:b/>
                <w:color w:val="FFFFFF" w:themeColor="background1"/>
              </w:rPr>
            </w:pPr>
            <w:r w:rsidRPr="00085349">
              <w:rPr>
                <w:rFonts w:ascii="Gadugi" w:hAnsi="Gadugi"/>
              </w:rPr>
              <w:t>[ ] No</w:t>
            </w:r>
          </w:p>
        </w:tc>
        <w:tc>
          <w:tcPr>
            <w:tcW w:w="2973" w:type="dxa"/>
            <w:tcBorders>
              <w:top w:val="single" w:sz="4" w:space="0" w:color="auto"/>
              <w:left w:val="single" w:sz="4" w:space="0" w:color="auto"/>
              <w:right w:val="single" w:sz="4" w:space="0" w:color="auto"/>
            </w:tcBorders>
            <w:shd w:val="clear" w:color="auto" w:fill="FFFFFF" w:themeFill="background1"/>
            <w:vAlign w:val="center"/>
          </w:tcPr>
          <w:p w14:paraId="481F592E" w14:textId="77777777" w:rsidR="00B95497" w:rsidRPr="00085349" w:rsidRDefault="00B95497" w:rsidP="00B95497">
            <w:pPr>
              <w:pStyle w:val="Cell"/>
              <w:rPr>
                <w:rFonts w:ascii="Gadugi" w:hAnsi="Gadugi"/>
                <w:b/>
                <w:color w:val="FFFFFF" w:themeColor="background1"/>
              </w:rPr>
            </w:pPr>
          </w:p>
        </w:tc>
      </w:tr>
      <w:tr w:rsidR="00B95497" w:rsidRPr="00085349" w14:paraId="0CD9424B" w14:textId="77777777" w:rsidTr="00E90F50">
        <w:tc>
          <w:tcPr>
            <w:tcW w:w="547" w:type="dxa"/>
            <w:tcBorders>
              <w:top w:val="single" w:sz="4" w:space="0" w:color="auto"/>
              <w:left w:val="single" w:sz="4" w:space="0" w:color="auto"/>
              <w:bottom w:val="single" w:sz="4" w:space="0" w:color="auto"/>
              <w:right w:val="single" w:sz="4" w:space="0" w:color="auto"/>
            </w:tcBorders>
            <w:shd w:val="clear" w:color="auto" w:fill="FFFFFF" w:themeFill="background1"/>
          </w:tcPr>
          <w:p w14:paraId="0D2CCA61" w14:textId="77777777" w:rsidR="00B95497" w:rsidRPr="00085349" w:rsidRDefault="00B95497" w:rsidP="00B95497">
            <w:pPr>
              <w:pStyle w:val="RowsHeading"/>
              <w:numPr>
                <w:ilvl w:val="0"/>
                <w:numId w:val="32"/>
              </w:numPr>
              <w:rPr>
                <w:rFonts w:ascii="Gadugi" w:hAnsi="Gadugi"/>
              </w:rPr>
            </w:pPr>
          </w:p>
        </w:tc>
        <w:tc>
          <w:tcPr>
            <w:tcW w:w="7143" w:type="dxa"/>
            <w:gridSpan w:val="3"/>
            <w:tcBorders>
              <w:top w:val="single" w:sz="4" w:space="0" w:color="auto"/>
              <w:left w:val="single" w:sz="4" w:space="0" w:color="auto"/>
              <w:right w:val="single" w:sz="4" w:space="0" w:color="auto"/>
            </w:tcBorders>
            <w:shd w:val="clear" w:color="auto" w:fill="FFFFFF" w:themeFill="background1"/>
          </w:tcPr>
          <w:p w14:paraId="0A5CA29D" w14:textId="77777777" w:rsidR="00B95497" w:rsidRPr="00085349" w:rsidRDefault="00B95497" w:rsidP="00B95497">
            <w:pPr>
              <w:pStyle w:val="RowsHeading"/>
              <w:rPr>
                <w:rFonts w:ascii="Gadugi" w:hAnsi="Gadugi"/>
              </w:rPr>
            </w:pPr>
            <w:r w:rsidRPr="00085349">
              <w:rPr>
                <w:rFonts w:ascii="Gadugi" w:hAnsi="Gadugi"/>
              </w:rPr>
              <w:t>Is there a mechanism in place which allows SMEs to offer feedback on standards?</w:t>
            </w:r>
          </w:p>
        </w:tc>
        <w:tc>
          <w:tcPr>
            <w:tcW w:w="4783" w:type="dxa"/>
            <w:tcBorders>
              <w:top w:val="single" w:sz="4" w:space="0" w:color="auto"/>
              <w:left w:val="single" w:sz="4" w:space="0" w:color="auto"/>
              <w:right w:val="single" w:sz="4" w:space="0" w:color="auto"/>
            </w:tcBorders>
            <w:shd w:val="clear" w:color="auto" w:fill="FFFFFF" w:themeFill="background1"/>
          </w:tcPr>
          <w:p w14:paraId="1ED71D6E" w14:textId="77777777" w:rsidR="00B95497" w:rsidRPr="00085349" w:rsidRDefault="00B95497" w:rsidP="00B95497">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w:t>
            </w:r>
          </w:p>
          <w:p w14:paraId="3D90C7DF" w14:textId="77777777" w:rsidR="00B95497" w:rsidRPr="00085349" w:rsidRDefault="00B95497" w:rsidP="00B95497">
            <w:pPr>
              <w:pStyle w:val="Cell"/>
              <w:rPr>
                <w:rFonts w:ascii="Gadugi" w:hAnsi="Gadugi"/>
                <w:b/>
                <w:color w:val="FFFFFF" w:themeColor="background1"/>
              </w:rPr>
            </w:pPr>
            <w:r w:rsidRPr="00085349">
              <w:rPr>
                <w:rFonts w:ascii="Gadugi" w:hAnsi="Gadugi"/>
              </w:rPr>
              <w:t>[ ] No</w:t>
            </w:r>
          </w:p>
        </w:tc>
        <w:tc>
          <w:tcPr>
            <w:tcW w:w="2973" w:type="dxa"/>
            <w:tcBorders>
              <w:top w:val="single" w:sz="4" w:space="0" w:color="auto"/>
              <w:left w:val="single" w:sz="4" w:space="0" w:color="auto"/>
              <w:right w:val="single" w:sz="4" w:space="0" w:color="auto"/>
            </w:tcBorders>
            <w:shd w:val="clear" w:color="auto" w:fill="FFFFFF" w:themeFill="background1"/>
            <w:vAlign w:val="center"/>
          </w:tcPr>
          <w:p w14:paraId="765097B7" w14:textId="77777777" w:rsidR="00B95497" w:rsidRPr="00085349" w:rsidRDefault="00B95497" w:rsidP="00B95497">
            <w:pPr>
              <w:pStyle w:val="Cell"/>
              <w:rPr>
                <w:rFonts w:ascii="Gadugi" w:hAnsi="Gadugi"/>
                <w:b/>
                <w:color w:val="FFFFFF" w:themeColor="background1"/>
              </w:rPr>
            </w:pPr>
          </w:p>
        </w:tc>
      </w:tr>
      <w:tr w:rsidR="00B95497" w:rsidRPr="00085349" w14:paraId="53C4701F" w14:textId="77777777" w:rsidTr="00E90F50">
        <w:tc>
          <w:tcPr>
            <w:tcW w:w="547" w:type="dxa"/>
            <w:tcBorders>
              <w:top w:val="single" w:sz="4" w:space="0" w:color="auto"/>
              <w:left w:val="single" w:sz="4" w:space="0" w:color="auto"/>
              <w:bottom w:val="single" w:sz="4" w:space="0" w:color="auto"/>
              <w:right w:val="single" w:sz="4" w:space="0" w:color="auto"/>
            </w:tcBorders>
            <w:shd w:val="clear" w:color="auto" w:fill="FFFFFF" w:themeFill="background1"/>
          </w:tcPr>
          <w:p w14:paraId="05D0DFA3" w14:textId="77777777" w:rsidR="00B95497" w:rsidRPr="00085349" w:rsidRDefault="00B95497" w:rsidP="00B95497">
            <w:pPr>
              <w:pStyle w:val="RowsHeading"/>
              <w:numPr>
                <w:ilvl w:val="0"/>
                <w:numId w:val="32"/>
              </w:numPr>
              <w:rPr>
                <w:rFonts w:ascii="Gadugi" w:hAnsi="Gadugi"/>
              </w:rPr>
            </w:pPr>
          </w:p>
        </w:tc>
        <w:tc>
          <w:tcPr>
            <w:tcW w:w="7143" w:type="dxa"/>
            <w:gridSpan w:val="3"/>
            <w:tcBorders>
              <w:left w:val="single" w:sz="4" w:space="0" w:color="auto"/>
              <w:right w:val="single" w:sz="4" w:space="0" w:color="auto"/>
            </w:tcBorders>
            <w:shd w:val="clear" w:color="auto" w:fill="FFFFFF" w:themeFill="background1"/>
          </w:tcPr>
          <w:p w14:paraId="39202005" w14:textId="77777777" w:rsidR="00B95497" w:rsidRPr="00085349" w:rsidRDefault="00B95497" w:rsidP="00B95497">
            <w:pPr>
              <w:pStyle w:val="RowsHeading"/>
              <w:rPr>
                <w:rFonts w:ascii="Gadugi" w:hAnsi="Gadugi"/>
              </w:rPr>
            </w:pPr>
            <w:r w:rsidRPr="00085349">
              <w:rPr>
                <w:rFonts w:ascii="Gadugi" w:hAnsi="Gadugi"/>
              </w:rPr>
              <w:t>Is the involvement of SMEs in standardisation regularly monitored and evaluated?</w:t>
            </w:r>
          </w:p>
        </w:tc>
        <w:tc>
          <w:tcPr>
            <w:tcW w:w="4783" w:type="dxa"/>
            <w:tcBorders>
              <w:left w:val="single" w:sz="4" w:space="0" w:color="auto"/>
              <w:right w:val="single" w:sz="4" w:space="0" w:color="auto"/>
            </w:tcBorders>
            <w:shd w:val="clear" w:color="auto" w:fill="FFFFFF" w:themeFill="background1"/>
          </w:tcPr>
          <w:p w14:paraId="20793550" w14:textId="77777777" w:rsidR="00B95497" w:rsidRPr="00085349" w:rsidRDefault="00B95497" w:rsidP="00B95497">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w:t>
            </w:r>
          </w:p>
          <w:p w14:paraId="64FEFB34" w14:textId="77777777" w:rsidR="00B95497" w:rsidRPr="00085349" w:rsidRDefault="00B95497" w:rsidP="00B95497">
            <w:pPr>
              <w:pStyle w:val="Cell"/>
              <w:rPr>
                <w:rFonts w:ascii="Gadugi" w:hAnsi="Gadugi"/>
                <w:b/>
                <w:color w:val="FFFFFF" w:themeColor="background1"/>
              </w:rPr>
            </w:pPr>
            <w:r w:rsidRPr="00085349">
              <w:rPr>
                <w:rFonts w:ascii="Gadugi" w:hAnsi="Gadugi"/>
              </w:rPr>
              <w:t>[ ] No</w:t>
            </w:r>
          </w:p>
        </w:tc>
        <w:tc>
          <w:tcPr>
            <w:tcW w:w="2973" w:type="dxa"/>
            <w:tcBorders>
              <w:left w:val="single" w:sz="4" w:space="0" w:color="auto"/>
              <w:right w:val="single" w:sz="4" w:space="0" w:color="auto"/>
            </w:tcBorders>
            <w:shd w:val="clear" w:color="auto" w:fill="FFFFFF" w:themeFill="background1"/>
            <w:vAlign w:val="center"/>
          </w:tcPr>
          <w:p w14:paraId="24F7DC20" w14:textId="77777777" w:rsidR="00B95497" w:rsidRPr="00085349" w:rsidRDefault="00B95497" w:rsidP="00B95497">
            <w:pPr>
              <w:pStyle w:val="Cell"/>
              <w:rPr>
                <w:rFonts w:ascii="Gadugi" w:hAnsi="Gadugi"/>
                <w:b/>
                <w:color w:val="FFFFFF" w:themeColor="background1"/>
              </w:rPr>
            </w:pPr>
          </w:p>
        </w:tc>
      </w:tr>
      <w:tr w:rsidR="00B95497" w:rsidRPr="00085349" w14:paraId="0149B6D0" w14:textId="77777777" w:rsidTr="00E90F50">
        <w:tc>
          <w:tcPr>
            <w:tcW w:w="547" w:type="dxa"/>
            <w:tcBorders>
              <w:top w:val="single" w:sz="4" w:space="0" w:color="auto"/>
              <w:left w:val="single" w:sz="4" w:space="0" w:color="auto"/>
              <w:bottom w:val="single" w:sz="4" w:space="0" w:color="auto"/>
              <w:right w:val="single" w:sz="4" w:space="0" w:color="auto"/>
            </w:tcBorders>
            <w:shd w:val="clear" w:color="auto" w:fill="FFFFFF" w:themeFill="background1"/>
          </w:tcPr>
          <w:p w14:paraId="320E2D74" w14:textId="77777777" w:rsidR="00B95497" w:rsidRPr="00085349" w:rsidRDefault="00B95497" w:rsidP="00B95497">
            <w:pPr>
              <w:pStyle w:val="RowsHeading"/>
              <w:numPr>
                <w:ilvl w:val="0"/>
                <w:numId w:val="32"/>
              </w:numPr>
              <w:rPr>
                <w:rFonts w:ascii="Gadugi" w:hAnsi="Gadugi"/>
              </w:rPr>
            </w:pPr>
          </w:p>
        </w:tc>
        <w:tc>
          <w:tcPr>
            <w:tcW w:w="7143" w:type="dxa"/>
            <w:gridSpan w:val="3"/>
            <w:tcBorders>
              <w:left w:val="single" w:sz="4" w:space="0" w:color="auto"/>
              <w:bottom w:val="single" w:sz="4" w:space="0" w:color="auto"/>
              <w:right w:val="single" w:sz="4" w:space="0" w:color="auto"/>
            </w:tcBorders>
            <w:shd w:val="clear" w:color="auto" w:fill="FFFFFF" w:themeFill="background1"/>
          </w:tcPr>
          <w:p w14:paraId="64F28CF6" w14:textId="77777777" w:rsidR="00B95497" w:rsidRPr="00A86C35" w:rsidRDefault="00B95497" w:rsidP="00B95497">
            <w:pPr>
              <w:pStyle w:val="RowsHeading"/>
              <w:rPr>
                <w:rFonts w:ascii="Gadugi" w:hAnsi="Gadugi"/>
              </w:rPr>
            </w:pPr>
            <w:r w:rsidRPr="00A86C35">
              <w:rPr>
                <w:rFonts w:ascii="Gadugi" w:hAnsi="Gadugi"/>
              </w:rPr>
              <w:t>If specific committee and working groups exist, please provide more information on them - e.g. How often do they meet?</w:t>
            </w:r>
          </w:p>
        </w:tc>
        <w:tc>
          <w:tcPr>
            <w:tcW w:w="4783" w:type="dxa"/>
            <w:tcBorders>
              <w:left w:val="single" w:sz="4" w:space="0" w:color="auto"/>
              <w:bottom w:val="single" w:sz="4" w:space="0" w:color="auto"/>
              <w:right w:val="single" w:sz="4" w:space="0" w:color="auto"/>
            </w:tcBorders>
            <w:shd w:val="clear" w:color="auto" w:fill="FFFFFF" w:themeFill="background1"/>
            <w:vAlign w:val="center"/>
          </w:tcPr>
          <w:p w14:paraId="4816A0B1" w14:textId="77777777" w:rsidR="00B95497" w:rsidRPr="00085349" w:rsidRDefault="00B95497" w:rsidP="00B95497">
            <w:pPr>
              <w:pStyle w:val="Cell"/>
              <w:rPr>
                <w:rFonts w:ascii="Gadugi" w:hAnsi="Gadugi"/>
                <w:b/>
                <w:color w:val="FFFFFF" w:themeColor="background1"/>
              </w:rPr>
            </w:pPr>
          </w:p>
        </w:tc>
        <w:tc>
          <w:tcPr>
            <w:tcW w:w="2973" w:type="dxa"/>
            <w:tcBorders>
              <w:left w:val="single" w:sz="4" w:space="0" w:color="auto"/>
              <w:bottom w:val="single" w:sz="4" w:space="0" w:color="auto"/>
              <w:right w:val="single" w:sz="4" w:space="0" w:color="auto"/>
            </w:tcBorders>
            <w:shd w:val="clear" w:color="auto" w:fill="FFFFFF" w:themeFill="background1"/>
            <w:vAlign w:val="center"/>
          </w:tcPr>
          <w:p w14:paraId="271F92A6" w14:textId="77777777" w:rsidR="00B95497" w:rsidRPr="00085349" w:rsidRDefault="00B95497" w:rsidP="00B95497">
            <w:pPr>
              <w:pStyle w:val="Cell"/>
              <w:rPr>
                <w:rFonts w:ascii="Gadugi" w:hAnsi="Gadugi"/>
                <w:b/>
                <w:color w:val="FFFFFF" w:themeColor="background1"/>
              </w:rPr>
            </w:pPr>
          </w:p>
        </w:tc>
      </w:tr>
      <w:tr w:rsidR="00B95497" w:rsidRPr="00085349" w14:paraId="3210BF89" w14:textId="77777777" w:rsidTr="00E90F50">
        <w:tc>
          <w:tcPr>
            <w:tcW w:w="547" w:type="dxa"/>
            <w:tcBorders>
              <w:top w:val="single" w:sz="4" w:space="0" w:color="auto"/>
              <w:left w:val="single" w:sz="4" w:space="0" w:color="auto"/>
              <w:bottom w:val="single" w:sz="4" w:space="0" w:color="auto"/>
              <w:right w:val="single" w:sz="4" w:space="0" w:color="auto"/>
            </w:tcBorders>
            <w:shd w:val="clear" w:color="auto" w:fill="FFFFFF" w:themeFill="background1"/>
          </w:tcPr>
          <w:p w14:paraId="03F6E823" w14:textId="77777777" w:rsidR="00B95497" w:rsidRPr="00085349" w:rsidRDefault="00B95497" w:rsidP="00B95497">
            <w:pPr>
              <w:pStyle w:val="RowsHeading"/>
              <w:numPr>
                <w:ilvl w:val="0"/>
                <w:numId w:val="32"/>
              </w:numPr>
              <w:rPr>
                <w:rFonts w:ascii="Gadugi" w:hAnsi="Gadugi"/>
              </w:rPr>
            </w:pPr>
          </w:p>
        </w:tc>
        <w:tc>
          <w:tcPr>
            <w:tcW w:w="7143" w:type="dxa"/>
            <w:gridSpan w:val="3"/>
            <w:tcBorders>
              <w:left w:val="single" w:sz="4" w:space="0" w:color="auto"/>
              <w:bottom w:val="single" w:sz="4" w:space="0" w:color="auto"/>
              <w:right w:val="single" w:sz="4" w:space="0" w:color="auto"/>
            </w:tcBorders>
            <w:shd w:val="clear" w:color="auto" w:fill="FFFFFF" w:themeFill="background1"/>
          </w:tcPr>
          <w:p w14:paraId="32343E64" w14:textId="77777777" w:rsidR="00B95497" w:rsidRPr="00A86C35" w:rsidRDefault="00B95497" w:rsidP="00B95497">
            <w:pPr>
              <w:pStyle w:val="RowsHeading"/>
              <w:rPr>
                <w:rFonts w:ascii="Gadugi" w:hAnsi="Gadugi"/>
              </w:rPr>
            </w:pPr>
            <w:r w:rsidRPr="00A86C35">
              <w:rPr>
                <w:rFonts w:ascii="Gadugi" w:hAnsi="Gadugi"/>
              </w:rPr>
              <w:t>Is there any evidence that the feedback and views of SMEs are taken into account while developing and revising standards? (e.g. Records of public consultations)</w:t>
            </w:r>
          </w:p>
        </w:tc>
        <w:tc>
          <w:tcPr>
            <w:tcW w:w="4783" w:type="dxa"/>
            <w:tcBorders>
              <w:left w:val="single" w:sz="4" w:space="0" w:color="auto"/>
              <w:bottom w:val="single" w:sz="4" w:space="0" w:color="auto"/>
              <w:right w:val="single" w:sz="4" w:space="0" w:color="auto"/>
            </w:tcBorders>
            <w:shd w:val="clear" w:color="auto" w:fill="FFFFFF" w:themeFill="background1"/>
            <w:vAlign w:val="center"/>
          </w:tcPr>
          <w:p w14:paraId="194A3FBB" w14:textId="77777777" w:rsidR="00B95497" w:rsidRPr="00085349" w:rsidRDefault="00B95497" w:rsidP="00B95497">
            <w:pPr>
              <w:pStyle w:val="Cell"/>
              <w:rPr>
                <w:rFonts w:ascii="Gadugi" w:hAnsi="Gadugi"/>
                <w:b/>
                <w:color w:val="FFFFFF" w:themeColor="background1"/>
              </w:rPr>
            </w:pPr>
          </w:p>
        </w:tc>
        <w:tc>
          <w:tcPr>
            <w:tcW w:w="2973" w:type="dxa"/>
            <w:tcBorders>
              <w:left w:val="single" w:sz="4" w:space="0" w:color="auto"/>
              <w:bottom w:val="single" w:sz="4" w:space="0" w:color="auto"/>
              <w:right w:val="single" w:sz="4" w:space="0" w:color="auto"/>
            </w:tcBorders>
            <w:shd w:val="clear" w:color="auto" w:fill="FFFFFF" w:themeFill="background1"/>
            <w:vAlign w:val="center"/>
          </w:tcPr>
          <w:p w14:paraId="507BA25E" w14:textId="77777777" w:rsidR="00B95497" w:rsidRPr="00085349" w:rsidRDefault="00B95497" w:rsidP="00B95497">
            <w:pPr>
              <w:pStyle w:val="Cell"/>
              <w:rPr>
                <w:rFonts w:ascii="Gadugi" w:hAnsi="Gadugi"/>
                <w:b/>
                <w:color w:val="FFFFFF" w:themeColor="background1"/>
              </w:rPr>
            </w:pPr>
          </w:p>
        </w:tc>
      </w:tr>
      <w:tr w:rsidR="00B95497" w:rsidRPr="00085349" w14:paraId="1B28DF19" w14:textId="77777777" w:rsidTr="00E90F50">
        <w:tc>
          <w:tcPr>
            <w:tcW w:w="547" w:type="dxa"/>
            <w:tcBorders>
              <w:top w:val="single" w:sz="4" w:space="0" w:color="auto"/>
              <w:left w:val="single" w:sz="4" w:space="0" w:color="auto"/>
              <w:bottom w:val="single" w:sz="4" w:space="0" w:color="auto"/>
              <w:right w:val="single" w:sz="4" w:space="0" w:color="auto"/>
            </w:tcBorders>
            <w:shd w:val="clear" w:color="auto" w:fill="FFFFFF" w:themeFill="background1"/>
          </w:tcPr>
          <w:p w14:paraId="4790C296" w14:textId="77777777" w:rsidR="00B95497" w:rsidRPr="00085349" w:rsidRDefault="00B95497" w:rsidP="00B95497">
            <w:pPr>
              <w:pStyle w:val="RowsHeading"/>
              <w:numPr>
                <w:ilvl w:val="0"/>
                <w:numId w:val="32"/>
              </w:numPr>
              <w:rPr>
                <w:rFonts w:ascii="Gadugi" w:hAnsi="Gadugi"/>
              </w:rPr>
            </w:pPr>
          </w:p>
        </w:tc>
        <w:tc>
          <w:tcPr>
            <w:tcW w:w="7143" w:type="dxa"/>
            <w:gridSpan w:val="3"/>
            <w:tcBorders>
              <w:left w:val="single" w:sz="4" w:space="0" w:color="auto"/>
              <w:right w:val="single" w:sz="4" w:space="0" w:color="auto"/>
            </w:tcBorders>
            <w:shd w:val="clear" w:color="auto" w:fill="FFFFFF" w:themeFill="background1"/>
          </w:tcPr>
          <w:p w14:paraId="1785C9D7" w14:textId="77777777" w:rsidR="00B95497" w:rsidRPr="00A86C35" w:rsidRDefault="00B95497" w:rsidP="00B95497">
            <w:pPr>
              <w:pStyle w:val="RowsHeading"/>
              <w:rPr>
                <w:rFonts w:ascii="Gadugi" w:hAnsi="Gadugi"/>
              </w:rPr>
            </w:pPr>
            <w:r w:rsidRPr="00A86C35">
              <w:rPr>
                <w:rFonts w:ascii="Gadugi" w:hAnsi="Gadugi"/>
              </w:rPr>
              <w:t>Please provide more information on the mechanisms in place that increase SMEs participation in developing standards</w:t>
            </w:r>
          </w:p>
        </w:tc>
        <w:tc>
          <w:tcPr>
            <w:tcW w:w="4783" w:type="dxa"/>
            <w:tcBorders>
              <w:left w:val="single" w:sz="4" w:space="0" w:color="auto"/>
              <w:right w:val="single" w:sz="4" w:space="0" w:color="auto"/>
            </w:tcBorders>
            <w:shd w:val="clear" w:color="auto" w:fill="FFFFFF" w:themeFill="background1"/>
            <w:vAlign w:val="center"/>
          </w:tcPr>
          <w:p w14:paraId="029CEC50" w14:textId="77777777" w:rsidR="00B95497" w:rsidRPr="00085349" w:rsidRDefault="00B95497" w:rsidP="00B95497">
            <w:pPr>
              <w:pStyle w:val="Cell"/>
              <w:rPr>
                <w:rFonts w:ascii="Gadugi" w:hAnsi="Gadugi"/>
                <w:b/>
                <w:color w:val="FFFFFF" w:themeColor="background1"/>
              </w:rPr>
            </w:pPr>
          </w:p>
        </w:tc>
        <w:tc>
          <w:tcPr>
            <w:tcW w:w="2973" w:type="dxa"/>
            <w:tcBorders>
              <w:left w:val="single" w:sz="4" w:space="0" w:color="auto"/>
              <w:right w:val="single" w:sz="4" w:space="0" w:color="auto"/>
            </w:tcBorders>
            <w:shd w:val="clear" w:color="auto" w:fill="FFFFFF" w:themeFill="background1"/>
            <w:vAlign w:val="center"/>
          </w:tcPr>
          <w:p w14:paraId="59227D2C" w14:textId="77777777" w:rsidR="00B95497" w:rsidRPr="00085349" w:rsidRDefault="00B95497" w:rsidP="00B95497">
            <w:pPr>
              <w:pStyle w:val="Cell"/>
              <w:rPr>
                <w:rFonts w:ascii="Gadugi" w:hAnsi="Gadugi"/>
                <w:b/>
                <w:color w:val="FFFFFF" w:themeColor="background1"/>
              </w:rPr>
            </w:pPr>
          </w:p>
        </w:tc>
      </w:tr>
      <w:tr w:rsidR="00A3624E" w:rsidRPr="00085349" w14:paraId="034631B7" w14:textId="77777777" w:rsidTr="00A14DF8">
        <w:tc>
          <w:tcPr>
            <w:tcW w:w="15446" w:type="dxa"/>
            <w:gridSpan w:val="6"/>
            <w:tcBorders>
              <w:top w:val="single" w:sz="4" w:space="0" w:color="auto"/>
              <w:left w:val="single" w:sz="4" w:space="0" w:color="auto"/>
              <w:bottom w:val="single" w:sz="4" w:space="0" w:color="auto"/>
              <w:right w:val="single" w:sz="4" w:space="0" w:color="auto"/>
            </w:tcBorders>
            <w:shd w:val="clear" w:color="auto" w:fill="008E79"/>
          </w:tcPr>
          <w:p w14:paraId="46032F9B" w14:textId="77777777" w:rsidR="00A3624E" w:rsidRPr="00077290" w:rsidRDefault="00A3624E" w:rsidP="00B95497">
            <w:pPr>
              <w:pStyle w:val="Cell"/>
              <w:rPr>
                <w:rFonts w:ascii="Gadugi" w:hAnsi="Gadugi"/>
                <w:b/>
                <w:color w:val="FFFFFF" w:themeColor="background1"/>
                <w:sz w:val="22"/>
              </w:rPr>
            </w:pPr>
            <w:r>
              <w:rPr>
                <w:rFonts w:ascii="Gadugi" w:hAnsi="Gadugi"/>
                <w:b/>
                <w:color w:val="FFFFFF" w:themeColor="background1"/>
                <w:sz w:val="22"/>
              </w:rPr>
              <w:lastRenderedPageBreak/>
              <w:t>Thematic block 3: Financial support to SME</w:t>
            </w:r>
            <w:r w:rsidRPr="00077290">
              <w:rPr>
                <w:rFonts w:ascii="Gadugi" w:hAnsi="Gadugi"/>
                <w:b/>
                <w:color w:val="FFFFFF" w:themeColor="background1"/>
                <w:sz w:val="22"/>
              </w:rPr>
              <w:t>s</w:t>
            </w:r>
          </w:p>
        </w:tc>
      </w:tr>
      <w:tr w:rsidR="00B95497" w:rsidRPr="00085349" w14:paraId="5B2BBEFC" w14:textId="77777777" w:rsidTr="00E90F50">
        <w:tc>
          <w:tcPr>
            <w:tcW w:w="547" w:type="dxa"/>
            <w:tcBorders>
              <w:top w:val="single" w:sz="4" w:space="0" w:color="auto"/>
              <w:left w:val="single" w:sz="4" w:space="0" w:color="auto"/>
              <w:bottom w:val="single" w:sz="4" w:space="0" w:color="auto"/>
              <w:right w:val="single" w:sz="4" w:space="0" w:color="auto"/>
            </w:tcBorders>
            <w:shd w:val="clear" w:color="auto" w:fill="FFFFFF" w:themeFill="background1"/>
          </w:tcPr>
          <w:p w14:paraId="36EDFC3E" w14:textId="77777777" w:rsidR="00B95497" w:rsidRPr="00085349" w:rsidRDefault="00B95497" w:rsidP="00B95497">
            <w:pPr>
              <w:pStyle w:val="RowsHeading"/>
              <w:numPr>
                <w:ilvl w:val="0"/>
                <w:numId w:val="33"/>
              </w:numPr>
              <w:rPr>
                <w:rFonts w:ascii="Gadugi" w:hAnsi="Gadugi"/>
              </w:rPr>
            </w:pPr>
          </w:p>
        </w:tc>
        <w:tc>
          <w:tcPr>
            <w:tcW w:w="7143" w:type="dxa"/>
            <w:gridSpan w:val="3"/>
            <w:tcBorders>
              <w:left w:val="single" w:sz="4" w:space="0" w:color="auto"/>
              <w:right w:val="single" w:sz="4" w:space="0" w:color="auto"/>
            </w:tcBorders>
            <w:shd w:val="clear" w:color="auto" w:fill="FFFFFF" w:themeFill="background1"/>
          </w:tcPr>
          <w:p w14:paraId="62F2AA4B" w14:textId="77777777" w:rsidR="00B95497" w:rsidRPr="00A3624E" w:rsidRDefault="00B95497" w:rsidP="00B95497">
            <w:pPr>
              <w:pStyle w:val="RowsHeading"/>
              <w:rPr>
                <w:rFonts w:ascii="Gadugi" w:hAnsi="Gadugi"/>
                <w:b/>
              </w:rPr>
            </w:pPr>
            <w:r w:rsidRPr="00A3624E">
              <w:rPr>
                <w:rFonts w:ascii="Gadugi" w:hAnsi="Gadugi"/>
                <w:b/>
              </w:rPr>
              <w:t>Are there any financial measures (e.g. subsidies) in place which reduce the cost of acquiring standards for SMEs?</w:t>
            </w:r>
          </w:p>
        </w:tc>
        <w:tc>
          <w:tcPr>
            <w:tcW w:w="4783" w:type="dxa"/>
            <w:tcBorders>
              <w:left w:val="single" w:sz="4" w:space="0" w:color="auto"/>
              <w:right w:val="single" w:sz="4" w:space="0" w:color="auto"/>
            </w:tcBorders>
            <w:shd w:val="clear" w:color="auto" w:fill="FFFFFF" w:themeFill="background1"/>
          </w:tcPr>
          <w:p w14:paraId="127BF2F0" w14:textId="77777777" w:rsidR="00B95497" w:rsidRPr="00085349" w:rsidRDefault="00B95497" w:rsidP="00B95497">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w:t>
            </w:r>
          </w:p>
          <w:p w14:paraId="3823A60C" w14:textId="77777777" w:rsidR="00B95497" w:rsidRPr="00085349" w:rsidRDefault="00B95497" w:rsidP="00B95497">
            <w:pPr>
              <w:pStyle w:val="Cell"/>
              <w:rPr>
                <w:rFonts w:ascii="Gadugi" w:hAnsi="Gadugi"/>
                <w:b/>
                <w:color w:val="FFFFFF" w:themeColor="background1"/>
              </w:rPr>
            </w:pPr>
            <w:r w:rsidRPr="00085349">
              <w:rPr>
                <w:rFonts w:ascii="Gadugi" w:hAnsi="Gadugi"/>
              </w:rPr>
              <w:t>[ ] No</w:t>
            </w:r>
          </w:p>
        </w:tc>
        <w:tc>
          <w:tcPr>
            <w:tcW w:w="2973" w:type="dxa"/>
            <w:tcBorders>
              <w:left w:val="single" w:sz="4" w:space="0" w:color="auto"/>
              <w:right w:val="single" w:sz="4" w:space="0" w:color="auto"/>
            </w:tcBorders>
            <w:shd w:val="clear" w:color="auto" w:fill="FFFFFF" w:themeFill="background1"/>
            <w:vAlign w:val="center"/>
          </w:tcPr>
          <w:p w14:paraId="4AA5F16D" w14:textId="77777777" w:rsidR="00B95497" w:rsidRPr="00085349" w:rsidRDefault="00B95497" w:rsidP="00B95497">
            <w:pPr>
              <w:pStyle w:val="Cell"/>
              <w:rPr>
                <w:rFonts w:ascii="Gadugi" w:hAnsi="Gadugi"/>
                <w:b/>
                <w:color w:val="FFFFFF" w:themeColor="background1"/>
              </w:rPr>
            </w:pPr>
          </w:p>
        </w:tc>
      </w:tr>
      <w:tr w:rsidR="00B95497" w:rsidRPr="00085349" w14:paraId="1B24F470" w14:textId="77777777" w:rsidTr="00E90F50">
        <w:tc>
          <w:tcPr>
            <w:tcW w:w="547" w:type="dxa"/>
            <w:tcBorders>
              <w:top w:val="single" w:sz="4" w:space="0" w:color="auto"/>
              <w:left w:val="single" w:sz="4" w:space="0" w:color="auto"/>
              <w:bottom w:val="single" w:sz="4" w:space="0" w:color="auto"/>
              <w:right w:val="single" w:sz="4" w:space="0" w:color="auto"/>
            </w:tcBorders>
            <w:shd w:val="clear" w:color="auto" w:fill="FFFFFF" w:themeFill="background1"/>
          </w:tcPr>
          <w:p w14:paraId="384AA1F7" w14:textId="77777777" w:rsidR="00B95497" w:rsidRPr="00085349" w:rsidRDefault="00B95497" w:rsidP="00B95497">
            <w:pPr>
              <w:pStyle w:val="RowsHeading"/>
              <w:numPr>
                <w:ilvl w:val="0"/>
                <w:numId w:val="33"/>
              </w:numPr>
              <w:rPr>
                <w:rFonts w:ascii="Gadugi" w:hAnsi="Gadugi"/>
              </w:rPr>
            </w:pPr>
          </w:p>
        </w:tc>
        <w:tc>
          <w:tcPr>
            <w:tcW w:w="7143" w:type="dxa"/>
            <w:gridSpan w:val="3"/>
            <w:tcBorders>
              <w:left w:val="single" w:sz="4" w:space="0" w:color="auto"/>
              <w:right w:val="single" w:sz="4" w:space="0" w:color="auto"/>
            </w:tcBorders>
            <w:shd w:val="clear" w:color="auto" w:fill="FFFFFF" w:themeFill="background1"/>
          </w:tcPr>
          <w:p w14:paraId="22344119" w14:textId="77777777" w:rsidR="00B95497" w:rsidRPr="00A3624E" w:rsidRDefault="00B95497" w:rsidP="00B95497">
            <w:pPr>
              <w:pStyle w:val="RowsHeading"/>
              <w:rPr>
                <w:rFonts w:ascii="Gadugi" w:hAnsi="Gadugi"/>
                <w:b/>
              </w:rPr>
            </w:pPr>
            <w:r w:rsidRPr="00A3624E">
              <w:rPr>
                <w:rFonts w:ascii="Gadugi" w:hAnsi="Gadugi"/>
                <w:b/>
              </w:rPr>
              <w:t>Are there any financial measures in place which reduce the cost of SMEs participation in standardisation?</w:t>
            </w:r>
          </w:p>
        </w:tc>
        <w:tc>
          <w:tcPr>
            <w:tcW w:w="4783" w:type="dxa"/>
            <w:tcBorders>
              <w:left w:val="single" w:sz="4" w:space="0" w:color="auto"/>
              <w:right w:val="single" w:sz="4" w:space="0" w:color="auto"/>
            </w:tcBorders>
            <w:shd w:val="clear" w:color="auto" w:fill="FFFFFF" w:themeFill="background1"/>
          </w:tcPr>
          <w:p w14:paraId="49B210AE" w14:textId="77777777" w:rsidR="00B95497" w:rsidRPr="00085349" w:rsidRDefault="00B95497" w:rsidP="00B95497">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w:t>
            </w:r>
          </w:p>
          <w:p w14:paraId="4F36D0AE" w14:textId="77777777" w:rsidR="00B95497" w:rsidRPr="00085349" w:rsidRDefault="00B95497" w:rsidP="00B95497">
            <w:pPr>
              <w:pStyle w:val="Cell"/>
              <w:rPr>
                <w:rFonts w:ascii="Gadugi" w:hAnsi="Gadugi"/>
                <w:b/>
                <w:color w:val="FFFFFF" w:themeColor="background1"/>
              </w:rPr>
            </w:pPr>
            <w:r w:rsidRPr="00085349">
              <w:rPr>
                <w:rFonts w:ascii="Gadugi" w:hAnsi="Gadugi"/>
              </w:rPr>
              <w:t>[ ] No</w:t>
            </w:r>
          </w:p>
        </w:tc>
        <w:tc>
          <w:tcPr>
            <w:tcW w:w="2973" w:type="dxa"/>
            <w:tcBorders>
              <w:left w:val="single" w:sz="4" w:space="0" w:color="auto"/>
              <w:right w:val="single" w:sz="4" w:space="0" w:color="auto"/>
            </w:tcBorders>
            <w:shd w:val="clear" w:color="auto" w:fill="FFFFFF" w:themeFill="background1"/>
            <w:vAlign w:val="center"/>
          </w:tcPr>
          <w:p w14:paraId="04F08B84" w14:textId="77777777" w:rsidR="00B95497" w:rsidRPr="00085349" w:rsidRDefault="00B95497" w:rsidP="00B95497">
            <w:pPr>
              <w:pStyle w:val="Cell"/>
              <w:rPr>
                <w:rFonts w:ascii="Gadugi" w:hAnsi="Gadugi"/>
                <w:b/>
                <w:color w:val="FFFFFF" w:themeColor="background1"/>
              </w:rPr>
            </w:pPr>
          </w:p>
        </w:tc>
      </w:tr>
      <w:tr w:rsidR="00B95497" w:rsidRPr="00085349" w14:paraId="6747C827" w14:textId="77777777" w:rsidTr="00E90F50">
        <w:tc>
          <w:tcPr>
            <w:tcW w:w="547" w:type="dxa"/>
            <w:tcBorders>
              <w:top w:val="single" w:sz="4" w:space="0" w:color="auto"/>
              <w:left w:val="single" w:sz="4" w:space="0" w:color="auto"/>
              <w:bottom w:val="single" w:sz="4" w:space="0" w:color="auto"/>
              <w:right w:val="single" w:sz="4" w:space="0" w:color="auto"/>
            </w:tcBorders>
            <w:shd w:val="clear" w:color="auto" w:fill="FFFFFF" w:themeFill="background1"/>
          </w:tcPr>
          <w:p w14:paraId="73C229FA" w14:textId="77777777" w:rsidR="00B95497" w:rsidRPr="00085349" w:rsidRDefault="00B95497" w:rsidP="00B95497">
            <w:pPr>
              <w:pStyle w:val="RowsHeading"/>
              <w:rPr>
                <w:rFonts w:ascii="Gadugi" w:hAnsi="Gadugi"/>
              </w:rPr>
            </w:pPr>
          </w:p>
        </w:tc>
        <w:tc>
          <w:tcPr>
            <w:tcW w:w="441" w:type="dxa"/>
            <w:tcBorders>
              <w:left w:val="single" w:sz="4" w:space="0" w:color="auto"/>
              <w:right w:val="single" w:sz="4" w:space="0" w:color="auto"/>
            </w:tcBorders>
            <w:shd w:val="clear" w:color="auto" w:fill="FFFFFF" w:themeFill="background1"/>
          </w:tcPr>
          <w:p w14:paraId="7AD14BFC" w14:textId="77777777" w:rsidR="00B95497" w:rsidRPr="00085349" w:rsidRDefault="00B95497" w:rsidP="00B95497">
            <w:pPr>
              <w:pStyle w:val="RowsHeading"/>
              <w:rPr>
                <w:rFonts w:ascii="Gadugi" w:hAnsi="Gadugi"/>
              </w:rPr>
            </w:pPr>
            <w:r w:rsidRPr="00085349">
              <w:rPr>
                <w:rFonts w:ascii="Gadugi" w:hAnsi="Gadugi"/>
              </w:rPr>
              <w:t>a)</w:t>
            </w:r>
          </w:p>
        </w:tc>
        <w:tc>
          <w:tcPr>
            <w:tcW w:w="6702" w:type="dxa"/>
            <w:gridSpan w:val="2"/>
            <w:tcBorders>
              <w:left w:val="single" w:sz="4" w:space="0" w:color="auto"/>
              <w:right w:val="single" w:sz="4" w:space="0" w:color="auto"/>
            </w:tcBorders>
            <w:shd w:val="clear" w:color="auto" w:fill="FFFFFF" w:themeFill="background1"/>
          </w:tcPr>
          <w:p w14:paraId="4A5CFF9A" w14:textId="77777777" w:rsidR="00B95497" w:rsidRPr="00085349" w:rsidRDefault="00B95497" w:rsidP="00B95497">
            <w:pPr>
              <w:pStyle w:val="RowsHeading"/>
              <w:rPr>
                <w:rFonts w:ascii="Gadugi" w:hAnsi="Gadugi"/>
              </w:rPr>
            </w:pPr>
            <w:r w:rsidRPr="00085349">
              <w:rPr>
                <w:rFonts w:ascii="Gadugi" w:hAnsi="Gadugi"/>
              </w:rPr>
              <w:t>Do standards organisations and/or business associations provide financial support to SMEs for attendance in technical meetings and seminars?</w:t>
            </w:r>
          </w:p>
        </w:tc>
        <w:tc>
          <w:tcPr>
            <w:tcW w:w="4783" w:type="dxa"/>
            <w:tcBorders>
              <w:left w:val="single" w:sz="4" w:space="0" w:color="auto"/>
              <w:right w:val="single" w:sz="4" w:space="0" w:color="auto"/>
            </w:tcBorders>
            <w:shd w:val="clear" w:color="auto" w:fill="FFFFFF" w:themeFill="background1"/>
          </w:tcPr>
          <w:p w14:paraId="6CC696ED" w14:textId="77777777" w:rsidR="00B95497" w:rsidRPr="00085349" w:rsidRDefault="00B95497" w:rsidP="00B95497">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w:t>
            </w:r>
          </w:p>
          <w:p w14:paraId="1998F617" w14:textId="77777777" w:rsidR="00B95497" w:rsidRPr="00085349" w:rsidRDefault="00B95497" w:rsidP="00B95497">
            <w:pPr>
              <w:pStyle w:val="Cell"/>
              <w:rPr>
                <w:rFonts w:ascii="Gadugi" w:hAnsi="Gadugi"/>
                <w:b/>
                <w:color w:val="FFFFFF" w:themeColor="background1"/>
              </w:rPr>
            </w:pPr>
            <w:r w:rsidRPr="00085349">
              <w:rPr>
                <w:rFonts w:ascii="Gadugi" w:hAnsi="Gadugi"/>
              </w:rPr>
              <w:t>[ ] No</w:t>
            </w:r>
          </w:p>
        </w:tc>
        <w:tc>
          <w:tcPr>
            <w:tcW w:w="2973" w:type="dxa"/>
            <w:tcBorders>
              <w:left w:val="single" w:sz="4" w:space="0" w:color="auto"/>
              <w:right w:val="single" w:sz="4" w:space="0" w:color="auto"/>
            </w:tcBorders>
            <w:shd w:val="clear" w:color="auto" w:fill="FFFFFF" w:themeFill="background1"/>
            <w:vAlign w:val="center"/>
          </w:tcPr>
          <w:p w14:paraId="1C258ABA" w14:textId="77777777" w:rsidR="00B95497" w:rsidRPr="00085349" w:rsidRDefault="00B95497" w:rsidP="00B95497">
            <w:pPr>
              <w:pStyle w:val="Cell"/>
              <w:rPr>
                <w:rFonts w:ascii="Gadugi" w:hAnsi="Gadugi"/>
                <w:b/>
                <w:color w:val="FFFFFF" w:themeColor="background1"/>
              </w:rPr>
            </w:pPr>
          </w:p>
        </w:tc>
      </w:tr>
      <w:tr w:rsidR="00B95497" w:rsidRPr="00085349" w14:paraId="06DACE91" w14:textId="77777777" w:rsidTr="00E90F50">
        <w:tc>
          <w:tcPr>
            <w:tcW w:w="547" w:type="dxa"/>
            <w:tcBorders>
              <w:top w:val="single" w:sz="4" w:space="0" w:color="auto"/>
              <w:left w:val="single" w:sz="4" w:space="0" w:color="auto"/>
              <w:bottom w:val="single" w:sz="4" w:space="0" w:color="auto"/>
              <w:right w:val="single" w:sz="4" w:space="0" w:color="auto"/>
            </w:tcBorders>
            <w:shd w:val="clear" w:color="auto" w:fill="FFFFFF" w:themeFill="background1"/>
          </w:tcPr>
          <w:p w14:paraId="47D65E0E" w14:textId="77777777" w:rsidR="00B95497" w:rsidRPr="00085349" w:rsidRDefault="00B95497" w:rsidP="00B95497">
            <w:pPr>
              <w:pStyle w:val="RowsHeading"/>
              <w:rPr>
                <w:rFonts w:ascii="Gadugi" w:hAnsi="Gadugi"/>
              </w:rPr>
            </w:pPr>
          </w:p>
        </w:tc>
        <w:tc>
          <w:tcPr>
            <w:tcW w:w="441" w:type="dxa"/>
            <w:tcBorders>
              <w:left w:val="single" w:sz="4" w:space="0" w:color="auto"/>
              <w:right w:val="single" w:sz="4" w:space="0" w:color="auto"/>
            </w:tcBorders>
            <w:shd w:val="clear" w:color="auto" w:fill="FFFFFF" w:themeFill="background1"/>
          </w:tcPr>
          <w:p w14:paraId="05E3096B" w14:textId="77777777" w:rsidR="00B95497" w:rsidRPr="00085349" w:rsidRDefault="00B95497" w:rsidP="00B95497">
            <w:pPr>
              <w:pStyle w:val="RowsHeading"/>
              <w:rPr>
                <w:rFonts w:ascii="Gadugi" w:hAnsi="Gadugi"/>
              </w:rPr>
            </w:pPr>
            <w:r w:rsidRPr="00085349">
              <w:rPr>
                <w:rFonts w:ascii="Gadugi" w:hAnsi="Gadugi"/>
              </w:rPr>
              <w:t>b)</w:t>
            </w:r>
          </w:p>
        </w:tc>
        <w:tc>
          <w:tcPr>
            <w:tcW w:w="6702" w:type="dxa"/>
            <w:gridSpan w:val="2"/>
            <w:tcBorders>
              <w:left w:val="single" w:sz="4" w:space="0" w:color="auto"/>
              <w:right w:val="single" w:sz="4" w:space="0" w:color="auto"/>
            </w:tcBorders>
            <w:shd w:val="clear" w:color="auto" w:fill="FFFFFF" w:themeFill="background1"/>
          </w:tcPr>
          <w:p w14:paraId="71ED088A" w14:textId="77777777" w:rsidR="00B95497" w:rsidRPr="00085349" w:rsidRDefault="00B95497" w:rsidP="00B95497">
            <w:pPr>
              <w:pStyle w:val="RowsHeading"/>
              <w:rPr>
                <w:rFonts w:ascii="Gadugi" w:hAnsi="Gadugi"/>
              </w:rPr>
            </w:pPr>
            <w:r w:rsidRPr="00085349">
              <w:rPr>
                <w:rFonts w:ascii="Gadugi" w:hAnsi="Gadugi"/>
              </w:rPr>
              <w:t>Do</w:t>
            </w:r>
            <w:r>
              <w:rPr>
                <w:rFonts w:ascii="Gadugi" w:hAnsi="Gadugi"/>
              </w:rPr>
              <w:t>es</w:t>
            </w:r>
            <w:r w:rsidRPr="00085349">
              <w:rPr>
                <w:rFonts w:ascii="Gadugi" w:hAnsi="Gadugi"/>
              </w:rPr>
              <w:t xml:space="preserve"> the government offer any tax credits related to standardisation?</w:t>
            </w:r>
          </w:p>
        </w:tc>
        <w:tc>
          <w:tcPr>
            <w:tcW w:w="4783" w:type="dxa"/>
            <w:tcBorders>
              <w:left w:val="single" w:sz="4" w:space="0" w:color="auto"/>
              <w:right w:val="single" w:sz="4" w:space="0" w:color="auto"/>
            </w:tcBorders>
            <w:shd w:val="clear" w:color="auto" w:fill="FFFFFF" w:themeFill="background1"/>
          </w:tcPr>
          <w:p w14:paraId="2D6D7897" w14:textId="77777777" w:rsidR="00B95497" w:rsidRPr="00085349" w:rsidRDefault="00B95497" w:rsidP="00B95497">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w:t>
            </w:r>
          </w:p>
          <w:p w14:paraId="5BB80668" w14:textId="77777777" w:rsidR="00B95497" w:rsidRPr="00085349" w:rsidRDefault="00B95497" w:rsidP="00B95497">
            <w:pPr>
              <w:pStyle w:val="Cell"/>
              <w:rPr>
                <w:rFonts w:ascii="Gadugi" w:hAnsi="Gadugi"/>
                <w:b/>
                <w:color w:val="FFFFFF" w:themeColor="background1"/>
              </w:rPr>
            </w:pPr>
            <w:r w:rsidRPr="00085349">
              <w:rPr>
                <w:rFonts w:ascii="Gadugi" w:hAnsi="Gadugi"/>
              </w:rPr>
              <w:t>[ ] No</w:t>
            </w:r>
          </w:p>
        </w:tc>
        <w:tc>
          <w:tcPr>
            <w:tcW w:w="2973" w:type="dxa"/>
            <w:tcBorders>
              <w:left w:val="single" w:sz="4" w:space="0" w:color="auto"/>
              <w:right w:val="single" w:sz="4" w:space="0" w:color="auto"/>
            </w:tcBorders>
            <w:shd w:val="clear" w:color="auto" w:fill="FFFFFF" w:themeFill="background1"/>
            <w:vAlign w:val="center"/>
          </w:tcPr>
          <w:p w14:paraId="3DDA9D8C" w14:textId="77777777" w:rsidR="00B95497" w:rsidRPr="00085349" w:rsidRDefault="00B95497" w:rsidP="00B95497">
            <w:pPr>
              <w:pStyle w:val="Cell"/>
              <w:rPr>
                <w:rFonts w:ascii="Gadugi" w:hAnsi="Gadugi"/>
                <w:b/>
                <w:color w:val="FFFFFF" w:themeColor="background1"/>
              </w:rPr>
            </w:pPr>
          </w:p>
        </w:tc>
      </w:tr>
      <w:tr w:rsidR="00B95497" w:rsidRPr="00085349" w14:paraId="5EF65F65" w14:textId="77777777" w:rsidTr="00E90F50">
        <w:tc>
          <w:tcPr>
            <w:tcW w:w="547" w:type="dxa"/>
            <w:tcBorders>
              <w:top w:val="single" w:sz="4" w:space="0" w:color="auto"/>
              <w:left w:val="single" w:sz="4" w:space="0" w:color="auto"/>
              <w:bottom w:val="single" w:sz="4" w:space="0" w:color="auto"/>
              <w:right w:val="single" w:sz="4" w:space="0" w:color="auto"/>
            </w:tcBorders>
            <w:shd w:val="clear" w:color="auto" w:fill="FFFFFF" w:themeFill="background1"/>
          </w:tcPr>
          <w:p w14:paraId="133347D3" w14:textId="77777777" w:rsidR="00B95497" w:rsidRPr="00085349" w:rsidRDefault="00B95497" w:rsidP="00B95497">
            <w:pPr>
              <w:pStyle w:val="RowsHeading"/>
              <w:numPr>
                <w:ilvl w:val="0"/>
                <w:numId w:val="33"/>
              </w:numPr>
              <w:rPr>
                <w:rFonts w:ascii="Gadugi" w:hAnsi="Gadugi"/>
              </w:rPr>
            </w:pPr>
          </w:p>
        </w:tc>
        <w:tc>
          <w:tcPr>
            <w:tcW w:w="7143" w:type="dxa"/>
            <w:gridSpan w:val="3"/>
            <w:tcBorders>
              <w:left w:val="single" w:sz="4" w:space="0" w:color="auto"/>
              <w:right w:val="single" w:sz="4" w:space="0" w:color="auto"/>
            </w:tcBorders>
            <w:shd w:val="clear" w:color="auto" w:fill="FFFFFF" w:themeFill="background1"/>
          </w:tcPr>
          <w:p w14:paraId="31573781" w14:textId="77777777" w:rsidR="00B95497" w:rsidRPr="00A3624E" w:rsidRDefault="00B95497" w:rsidP="00B95497">
            <w:pPr>
              <w:pStyle w:val="RowsHeading"/>
              <w:rPr>
                <w:rFonts w:ascii="Gadugi" w:hAnsi="Gadugi"/>
                <w:b/>
              </w:rPr>
            </w:pPr>
            <w:r w:rsidRPr="00A3624E">
              <w:rPr>
                <w:rFonts w:ascii="Gadugi" w:hAnsi="Gadugi"/>
                <w:b/>
              </w:rPr>
              <w:t>Are there any financial measures in place which reduce the cost of implementation of standards?</w:t>
            </w:r>
          </w:p>
        </w:tc>
        <w:tc>
          <w:tcPr>
            <w:tcW w:w="4783" w:type="dxa"/>
            <w:tcBorders>
              <w:left w:val="single" w:sz="4" w:space="0" w:color="auto"/>
              <w:right w:val="single" w:sz="4" w:space="0" w:color="auto"/>
            </w:tcBorders>
            <w:shd w:val="clear" w:color="auto" w:fill="FFFFFF" w:themeFill="background1"/>
          </w:tcPr>
          <w:p w14:paraId="79F91F22" w14:textId="77777777" w:rsidR="00B95497" w:rsidRPr="00085349" w:rsidRDefault="00B95497" w:rsidP="00B95497">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w:t>
            </w:r>
          </w:p>
          <w:p w14:paraId="652C624C" w14:textId="77777777" w:rsidR="00B95497" w:rsidRPr="00085349" w:rsidRDefault="00B95497" w:rsidP="00B95497">
            <w:pPr>
              <w:pStyle w:val="Cell"/>
              <w:rPr>
                <w:rFonts w:ascii="Gadugi" w:hAnsi="Gadugi"/>
                <w:b/>
                <w:color w:val="FFFFFF" w:themeColor="background1"/>
              </w:rPr>
            </w:pPr>
            <w:r w:rsidRPr="00085349">
              <w:rPr>
                <w:rFonts w:ascii="Gadugi" w:hAnsi="Gadugi"/>
              </w:rPr>
              <w:t>[ ] No</w:t>
            </w:r>
          </w:p>
        </w:tc>
        <w:tc>
          <w:tcPr>
            <w:tcW w:w="2973" w:type="dxa"/>
            <w:tcBorders>
              <w:left w:val="single" w:sz="4" w:space="0" w:color="auto"/>
              <w:right w:val="single" w:sz="4" w:space="0" w:color="auto"/>
            </w:tcBorders>
            <w:shd w:val="clear" w:color="auto" w:fill="FFFFFF" w:themeFill="background1"/>
            <w:vAlign w:val="center"/>
          </w:tcPr>
          <w:p w14:paraId="72C3DCB1" w14:textId="77777777" w:rsidR="00B95497" w:rsidRPr="00085349" w:rsidRDefault="00B95497" w:rsidP="00B95497">
            <w:pPr>
              <w:pStyle w:val="Cell"/>
              <w:rPr>
                <w:rFonts w:ascii="Gadugi" w:hAnsi="Gadugi"/>
                <w:b/>
                <w:color w:val="FFFFFF" w:themeColor="background1"/>
              </w:rPr>
            </w:pPr>
          </w:p>
        </w:tc>
      </w:tr>
      <w:tr w:rsidR="00B95497" w:rsidRPr="00085349" w14:paraId="4C8D0959" w14:textId="77777777" w:rsidTr="00E90F50">
        <w:tc>
          <w:tcPr>
            <w:tcW w:w="547" w:type="dxa"/>
            <w:tcBorders>
              <w:top w:val="single" w:sz="4" w:space="0" w:color="auto"/>
              <w:left w:val="single" w:sz="4" w:space="0" w:color="auto"/>
              <w:bottom w:val="single" w:sz="4" w:space="0" w:color="auto"/>
              <w:right w:val="single" w:sz="4" w:space="0" w:color="auto"/>
            </w:tcBorders>
            <w:shd w:val="clear" w:color="auto" w:fill="FFFFFF" w:themeFill="background1"/>
          </w:tcPr>
          <w:p w14:paraId="2CB69184" w14:textId="77777777" w:rsidR="00B95497" w:rsidRPr="00085349" w:rsidRDefault="00B95497" w:rsidP="00B95497">
            <w:pPr>
              <w:pStyle w:val="RowsHeading"/>
              <w:numPr>
                <w:ilvl w:val="0"/>
                <w:numId w:val="33"/>
              </w:numPr>
              <w:rPr>
                <w:rFonts w:ascii="Gadugi" w:hAnsi="Gadugi"/>
              </w:rPr>
            </w:pPr>
          </w:p>
        </w:tc>
        <w:tc>
          <w:tcPr>
            <w:tcW w:w="7143" w:type="dxa"/>
            <w:gridSpan w:val="3"/>
            <w:tcBorders>
              <w:left w:val="single" w:sz="4" w:space="0" w:color="auto"/>
              <w:right w:val="single" w:sz="4" w:space="0" w:color="auto"/>
            </w:tcBorders>
            <w:shd w:val="clear" w:color="auto" w:fill="FFFFFF" w:themeFill="background1"/>
          </w:tcPr>
          <w:p w14:paraId="72F93709" w14:textId="77777777" w:rsidR="00B95497" w:rsidRPr="00A3624E" w:rsidRDefault="00B95497" w:rsidP="00B95497">
            <w:pPr>
              <w:pStyle w:val="RowsHeading"/>
              <w:rPr>
                <w:rFonts w:ascii="Gadugi" w:hAnsi="Gadugi"/>
                <w:b/>
              </w:rPr>
            </w:pPr>
            <w:r w:rsidRPr="00A3624E">
              <w:rPr>
                <w:rFonts w:ascii="Gadugi" w:hAnsi="Gadugi"/>
                <w:b/>
              </w:rPr>
              <w:t>Are the financial measures related to standards provided for SMEs regularly monitored and evaluated?</w:t>
            </w:r>
          </w:p>
        </w:tc>
        <w:tc>
          <w:tcPr>
            <w:tcW w:w="4783" w:type="dxa"/>
            <w:tcBorders>
              <w:left w:val="single" w:sz="4" w:space="0" w:color="auto"/>
              <w:right w:val="single" w:sz="4" w:space="0" w:color="auto"/>
            </w:tcBorders>
            <w:shd w:val="clear" w:color="auto" w:fill="FFFFFF" w:themeFill="background1"/>
          </w:tcPr>
          <w:p w14:paraId="5DC15C6A" w14:textId="77777777" w:rsidR="00B95497" w:rsidRPr="00085349" w:rsidRDefault="00B95497" w:rsidP="00B95497">
            <w:pPr>
              <w:pStyle w:val="Cell"/>
              <w:rPr>
                <w:rFonts w:ascii="Gadugi" w:hAnsi="Gadugi"/>
              </w:rPr>
            </w:pPr>
            <w:proofErr w:type="gramStart"/>
            <w:r w:rsidRPr="00085349">
              <w:rPr>
                <w:rFonts w:ascii="Gadugi" w:hAnsi="Gadugi"/>
              </w:rPr>
              <w:t>[ ]</w:t>
            </w:r>
            <w:proofErr w:type="gramEnd"/>
            <w:r w:rsidRPr="00085349">
              <w:rPr>
                <w:rFonts w:ascii="Gadugi" w:hAnsi="Gadugi"/>
              </w:rPr>
              <w:t xml:space="preserve"> Yes</w:t>
            </w:r>
          </w:p>
          <w:p w14:paraId="5E0329FE" w14:textId="77777777" w:rsidR="00B95497" w:rsidRPr="00085349" w:rsidRDefault="00B95497" w:rsidP="00B95497">
            <w:pPr>
              <w:pStyle w:val="Cell"/>
              <w:rPr>
                <w:rFonts w:ascii="Gadugi" w:hAnsi="Gadugi"/>
                <w:b/>
                <w:color w:val="FFFFFF" w:themeColor="background1"/>
              </w:rPr>
            </w:pPr>
            <w:r w:rsidRPr="00085349">
              <w:rPr>
                <w:rFonts w:ascii="Gadugi" w:hAnsi="Gadugi"/>
              </w:rPr>
              <w:t>[ ] No</w:t>
            </w:r>
          </w:p>
        </w:tc>
        <w:tc>
          <w:tcPr>
            <w:tcW w:w="2973" w:type="dxa"/>
            <w:tcBorders>
              <w:left w:val="single" w:sz="4" w:space="0" w:color="auto"/>
              <w:right w:val="single" w:sz="4" w:space="0" w:color="auto"/>
            </w:tcBorders>
            <w:shd w:val="clear" w:color="auto" w:fill="FFFFFF" w:themeFill="background1"/>
            <w:vAlign w:val="center"/>
          </w:tcPr>
          <w:p w14:paraId="3A6EED29" w14:textId="77777777" w:rsidR="00B95497" w:rsidRPr="00085349" w:rsidRDefault="00B95497" w:rsidP="00B95497">
            <w:pPr>
              <w:pStyle w:val="Cell"/>
              <w:rPr>
                <w:rFonts w:ascii="Gadugi" w:hAnsi="Gadugi"/>
                <w:b/>
                <w:color w:val="FFFFFF" w:themeColor="background1"/>
              </w:rPr>
            </w:pPr>
          </w:p>
        </w:tc>
      </w:tr>
      <w:tr w:rsidR="00B95497" w:rsidRPr="00085349" w14:paraId="6A7ED016" w14:textId="77777777" w:rsidTr="00E90F50">
        <w:tc>
          <w:tcPr>
            <w:tcW w:w="547" w:type="dxa"/>
            <w:tcBorders>
              <w:top w:val="single" w:sz="4" w:space="0" w:color="auto"/>
              <w:left w:val="single" w:sz="4" w:space="0" w:color="auto"/>
              <w:bottom w:val="single" w:sz="4" w:space="0" w:color="auto"/>
              <w:right w:val="single" w:sz="4" w:space="0" w:color="auto"/>
            </w:tcBorders>
            <w:shd w:val="clear" w:color="auto" w:fill="FFFFFF" w:themeFill="background1"/>
          </w:tcPr>
          <w:p w14:paraId="59AC71CC" w14:textId="77777777" w:rsidR="00B95497" w:rsidRPr="00085349" w:rsidRDefault="00B95497" w:rsidP="00B95497">
            <w:pPr>
              <w:pStyle w:val="RowsHeading"/>
              <w:numPr>
                <w:ilvl w:val="0"/>
                <w:numId w:val="33"/>
              </w:numPr>
              <w:rPr>
                <w:rFonts w:ascii="Gadugi" w:hAnsi="Gadugi"/>
              </w:rPr>
            </w:pPr>
          </w:p>
        </w:tc>
        <w:tc>
          <w:tcPr>
            <w:tcW w:w="7143" w:type="dxa"/>
            <w:gridSpan w:val="3"/>
            <w:tcBorders>
              <w:left w:val="single" w:sz="4" w:space="0" w:color="auto"/>
              <w:right w:val="single" w:sz="4" w:space="0" w:color="auto"/>
            </w:tcBorders>
            <w:shd w:val="clear" w:color="auto" w:fill="FFFFFF" w:themeFill="background1"/>
          </w:tcPr>
          <w:p w14:paraId="4796907A" w14:textId="77777777" w:rsidR="00B95497" w:rsidRPr="00A3624E" w:rsidRDefault="00B95497" w:rsidP="00B95497">
            <w:pPr>
              <w:pStyle w:val="RowsHeading"/>
              <w:rPr>
                <w:rFonts w:ascii="Gadugi" w:hAnsi="Gadugi"/>
                <w:b/>
              </w:rPr>
            </w:pPr>
            <w:r w:rsidRPr="00A3624E">
              <w:rPr>
                <w:rFonts w:ascii="Gadugi" w:hAnsi="Gadugi"/>
                <w:b/>
              </w:rPr>
              <w:t>How many SMEs have annually benefitted from various financial support schemes between 2018-2020?</w:t>
            </w:r>
          </w:p>
        </w:tc>
        <w:tc>
          <w:tcPr>
            <w:tcW w:w="4783" w:type="dxa"/>
            <w:tcBorders>
              <w:left w:val="single" w:sz="4" w:space="0" w:color="auto"/>
              <w:right w:val="single" w:sz="4" w:space="0" w:color="auto"/>
            </w:tcBorders>
            <w:shd w:val="clear" w:color="auto" w:fill="FFFFFF" w:themeFill="background1"/>
            <w:vAlign w:val="center"/>
          </w:tcPr>
          <w:p w14:paraId="76316B56" w14:textId="77777777" w:rsidR="00B95497" w:rsidRPr="00085349" w:rsidRDefault="00B95497" w:rsidP="00B95497">
            <w:pPr>
              <w:pStyle w:val="Cell"/>
              <w:rPr>
                <w:rFonts w:ascii="Gadugi" w:hAnsi="Gadugi"/>
                <w:b/>
                <w:color w:val="FFFFFF" w:themeColor="background1"/>
              </w:rPr>
            </w:pPr>
          </w:p>
        </w:tc>
        <w:tc>
          <w:tcPr>
            <w:tcW w:w="2973" w:type="dxa"/>
            <w:tcBorders>
              <w:left w:val="single" w:sz="4" w:space="0" w:color="auto"/>
              <w:right w:val="single" w:sz="4" w:space="0" w:color="auto"/>
            </w:tcBorders>
            <w:shd w:val="clear" w:color="auto" w:fill="FFFFFF" w:themeFill="background1"/>
            <w:vAlign w:val="center"/>
          </w:tcPr>
          <w:p w14:paraId="60EFCC55" w14:textId="77777777" w:rsidR="00B95497" w:rsidRPr="00085349" w:rsidRDefault="00B95497" w:rsidP="00B95497">
            <w:pPr>
              <w:pStyle w:val="Cell"/>
              <w:rPr>
                <w:rFonts w:ascii="Gadugi" w:hAnsi="Gadugi"/>
                <w:b/>
                <w:color w:val="FFFFFF" w:themeColor="background1"/>
              </w:rPr>
            </w:pPr>
          </w:p>
        </w:tc>
      </w:tr>
      <w:tr w:rsidR="00B95497" w:rsidRPr="00085349" w14:paraId="0D8CFCAD" w14:textId="77777777" w:rsidTr="00E90F50">
        <w:tc>
          <w:tcPr>
            <w:tcW w:w="547" w:type="dxa"/>
            <w:tcBorders>
              <w:top w:val="single" w:sz="4" w:space="0" w:color="auto"/>
              <w:left w:val="single" w:sz="4" w:space="0" w:color="auto"/>
              <w:bottom w:val="single" w:sz="4" w:space="0" w:color="auto"/>
              <w:right w:val="single" w:sz="4" w:space="0" w:color="auto"/>
            </w:tcBorders>
            <w:shd w:val="clear" w:color="auto" w:fill="FFFFFF" w:themeFill="background1"/>
          </w:tcPr>
          <w:p w14:paraId="1E01DBD2" w14:textId="77777777" w:rsidR="00B95497" w:rsidRPr="00085349" w:rsidRDefault="00B95497" w:rsidP="00B95497">
            <w:pPr>
              <w:pStyle w:val="RowsHeading"/>
              <w:numPr>
                <w:ilvl w:val="0"/>
                <w:numId w:val="33"/>
              </w:numPr>
              <w:rPr>
                <w:rFonts w:ascii="Gadugi" w:hAnsi="Gadugi"/>
              </w:rPr>
            </w:pPr>
          </w:p>
        </w:tc>
        <w:tc>
          <w:tcPr>
            <w:tcW w:w="7143" w:type="dxa"/>
            <w:gridSpan w:val="3"/>
            <w:tcBorders>
              <w:left w:val="single" w:sz="4" w:space="0" w:color="auto"/>
              <w:right w:val="single" w:sz="4" w:space="0" w:color="auto"/>
            </w:tcBorders>
            <w:shd w:val="clear" w:color="auto" w:fill="FFFFFF" w:themeFill="background1"/>
          </w:tcPr>
          <w:p w14:paraId="485ADC7B" w14:textId="77777777" w:rsidR="00B95497" w:rsidRPr="00A3624E" w:rsidRDefault="00B95497" w:rsidP="00B95497">
            <w:pPr>
              <w:pStyle w:val="RowsHeading"/>
              <w:rPr>
                <w:rFonts w:ascii="Gadugi" w:hAnsi="Gadugi"/>
                <w:b/>
              </w:rPr>
            </w:pPr>
            <w:r w:rsidRPr="00A3624E">
              <w:rPr>
                <w:rFonts w:ascii="Gadugi" w:hAnsi="Gadugi"/>
                <w:b/>
              </w:rPr>
              <w:t>How much annual support has been provided to SMEs between 2018-2020?</w:t>
            </w:r>
          </w:p>
        </w:tc>
        <w:tc>
          <w:tcPr>
            <w:tcW w:w="4783" w:type="dxa"/>
            <w:tcBorders>
              <w:left w:val="single" w:sz="4" w:space="0" w:color="auto"/>
              <w:right w:val="single" w:sz="4" w:space="0" w:color="auto"/>
            </w:tcBorders>
            <w:shd w:val="clear" w:color="auto" w:fill="FFFFFF" w:themeFill="background1"/>
            <w:vAlign w:val="center"/>
          </w:tcPr>
          <w:p w14:paraId="60C948AD" w14:textId="77777777" w:rsidR="00B95497" w:rsidRPr="00085349" w:rsidRDefault="00B95497" w:rsidP="00B95497">
            <w:pPr>
              <w:pStyle w:val="Cell"/>
              <w:rPr>
                <w:rFonts w:ascii="Gadugi" w:hAnsi="Gadugi"/>
                <w:b/>
                <w:color w:val="FFFFFF" w:themeColor="background1"/>
              </w:rPr>
            </w:pPr>
          </w:p>
        </w:tc>
        <w:tc>
          <w:tcPr>
            <w:tcW w:w="2973" w:type="dxa"/>
            <w:tcBorders>
              <w:left w:val="single" w:sz="4" w:space="0" w:color="auto"/>
              <w:right w:val="single" w:sz="4" w:space="0" w:color="auto"/>
            </w:tcBorders>
            <w:shd w:val="clear" w:color="auto" w:fill="FFFFFF" w:themeFill="background1"/>
            <w:vAlign w:val="center"/>
          </w:tcPr>
          <w:p w14:paraId="24F60791" w14:textId="77777777" w:rsidR="00B95497" w:rsidRPr="00085349" w:rsidRDefault="00B95497" w:rsidP="00B95497">
            <w:pPr>
              <w:pStyle w:val="Cell"/>
              <w:rPr>
                <w:rFonts w:ascii="Gadugi" w:hAnsi="Gadugi"/>
                <w:b/>
                <w:color w:val="FFFFFF" w:themeColor="background1"/>
              </w:rPr>
            </w:pPr>
          </w:p>
        </w:tc>
      </w:tr>
      <w:tr w:rsidR="00B95497" w:rsidRPr="00085349" w14:paraId="7A226A95" w14:textId="77777777" w:rsidTr="00E90F50">
        <w:tc>
          <w:tcPr>
            <w:tcW w:w="547" w:type="dxa"/>
            <w:tcBorders>
              <w:top w:val="single" w:sz="4" w:space="0" w:color="auto"/>
              <w:left w:val="single" w:sz="4" w:space="0" w:color="auto"/>
              <w:bottom w:val="single" w:sz="4" w:space="0" w:color="auto"/>
              <w:right w:val="single" w:sz="4" w:space="0" w:color="auto"/>
            </w:tcBorders>
            <w:shd w:val="clear" w:color="auto" w:fill="FFFFFF" w:themeFill="background1"/>
          </w:tcPr>
          <w:p w14:paraId="74C638C2" w14:textId="77777777" w:rsidR="00B95497" w:rsidRPr="00085349" w:rsidRDefault="00B95497" w:rsidP="00B95497">
            <w:pPr>
              <w:pStyle w:val="RowsHeading"/>
              <w:numPr>
                <w:ilvl w:val="0"/>
                <w:numId w:val="33"/>
              </w:numPr>
              <w:rPr>
                <w:rFonts w:ascii="Gadugi" w:hAnsi="Gadugi"/>
              </w:rPr>
            </w:pPr>
          </w:p>
        </w:tc>
        <w:tc>
          <w:tcPr>
            <w:tcW w:w="7143" w:type="dxa"/>
            <w:gridSpan w:val="3"/>
            <w:tcBorders>
              <w:left w:val="single" w:sz="4" w:space="0" w:color="auto"/>
              <w:right w:val="single" w:sz="4" w:space="0" w:color="auto"/>
            </w:tcBorders>
            <w:shd w:val="clear" w:color="auto" w:fill="FFFFFF" w:themeFill="background1"/>
            <w:vAlign w:val="bottom"/>
          </w:tcPr>
          <w:p w14:paraId="737C685A" w14:textId="77777777" w:rsidR="00B95497" w:rsidRPr="00A3624E" w:rsidRDefault="00B95497" w:rsidP="00B95497">
            <w:pPr>
              <w:pStyle w:val="RowsHeading"/>
              <w:rPr>
                <w:rFonts w:ascii="Gadugi" w:hAnsi="Gadugi"/>
                <w:b/>
              </w:rPr>
            </w:pPr>
            <w:r w:rsidRPr="00A3624E">
              <w:rPr>
                <w:rFonts w:ascii="Gadugi" w:hAnsi="Gadugi"/>
                <w:b/>
              </w:rPr>
              <w:t>To which extent did the SME representation in standardization committees change during the pandemic?</w:t>
            </w:r>
          </w:p>
        </w:tc>
        <w:tc>
          <w:tcPr>
            <w:tcW w:w="4783" w:type="dxa"/>
            <w:tcBorders>
              <w:left w:val="single" w:sz="4" w:space="0" w:color="auto"/>
              <w:right w:val="single" w:sz="4" w:space="0" w:color="auto"/>
            </w:tcBorders>
            <w:shd w:val="clear" w:color="auto" w:fill="FFFFFF" w:themeFill="background1"/>
            <w:vAlign w:val="center"/>
          </w:tcPr>
          <w:p w14:paraId="06BC4AE5" w14:textId="77777777" w:rsidR="00B95497" w:rsidRPr="00085349" w:rsidRDefault="00B95497" w:rsidP="00B95497">
            <w:pPr>
              <w:pStyle w:val="Cell"/>
              <w:rPr>
                <w:rFonts w:ascii="Gadugi" w:hAnsi="Gadugi"/>
                <w:b/>
                <w:color w:val="FFFFFF" w:themeColor="background1"/>
              </w:rPr>
            </w:pPr>
          </w:p>
        </w:tc>
        <w:tc>
          <w:tcPr>
            <w:tcW w:w="2973" w:type="dxa"/>
            <w:tcBorders>
              <w:left w:val="single" w:sz="4" w:space="0" w:color="auto"/>
              <w:right w:val="single" w:sz="4" w:space="0" w:color="auto"/>
            </w:tcBorders>
            <w:shd w:val="clear" w:color="auto" w:fill="FFFFFF" w:themeFill="background1"/>
            <w:vAlign w:val="center"/>
          </w:tcPr>
          <w:p w14:paraId="0091F2F6" w14:textId="77777777" w:rsidR="00B95497" w:rsidRPr="00085349" w:rsidRDefault="00B95497" w:rsidP="00B95497">
            <w:pPr>
              <w:pStyle w:val="Cell"/>
              <w:rPr>
                <w:rFonts w:ascii="Gadugi" w:hAnsi="Gadugi"/>
                <w:b/>
                <w:color w:val="FFFFFF" w:themeColor="background1"/>
              </w:rPr>
            </w:pPr>
          </w:p>
        </w:tc>
      </w:tr>
      <w:tr w:rsidR="00A3624E" w:rsidRPr="00085349" w14:paraId="38D427B5" w14:textId="77777777" w:rsidTr="003B662F">
        <w:tc>
          <w:tcPr>
            <w:tcW w:w="769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10C1CF" w14:textId="424AC38B" w:rsidR="00A3624E" w:rsidRPr="00085349" w:rsidRDefault="00A3624E" w:rsidP="00B95497">
            <w:pPr>
              <w:pStyle w:val="Cell"/>
              <w:rPr>
                <w:sz w:val="20"/>
                <w:szCs w:val="20"/>
              </w:rPr>
            </w:pPr>
            <w:r w:rsidRPr="007C08D6">
              <w:rPr>
                <w:rFonts w:ascii="Gadugi" w:hAnsi="Gadugi"/>
                <w:i/>
              </w:rPr>
              <w:t>Optional - Please provide any further information on Sub-dim</w:t>
            </w:r>
            <w:r>
              <w:rPr>
                <w:rFonts w:ascii="Gadugi" w:hAnsi="Gadugi"/>
                <w:i/>
              </w:rPr>
              <w:t xml:space="preserve">ension 3 in your economy that </w:t>
            </w:r>
            <w:r w:rsidRPr="007C08D6">
              <w:rPr>
                <w:rFonts w:ascii="Gadugi" w:hAnsi="Gadugi"/>
                <w:i/>
              </w:rPr>
              <w:t>you deem relevant for the assessment</w:t>
            </w:r>
          </w:p>
        </w:tc>
        <w:tc>
          <w:tcPr>
            <w:tcW w:w="4783" w:type="dxa"/>
            <w:tcBorders>
              <w:left w:val="single" w:sz="4" w:space="0" w:color="auto"/>
              <w:right w:val="single" w:sz="4" w:space="0" w:color="auto"/>
            </w:tcBorders>
            <w:shd w:val="clear" w:color="auto" w:fill="F2F2F2" w:themeFill="background1" w:themeFillShade="F2"/>
            <w:vAlign w:val="center"/>
          </w:tcPr>
          <w:p w14:paraId="3EE7F1C6" w14:textId="77777777" w:rsidR="00A3624E" w:rsidRPr="00085349" w:rsidRDefault="00A3624E" w:rsidP="00B95497">
            <w:pPr>
              <w:pStyle w:val="Cell"/>
              <w:rPr>
                <w:rFonts w:ascii="Gadugi" w:hAnsi="Gadugi"/>
                <w:b/>
                <w:color w:val="FFFFFF" w:themeColor="background1"/>
              </w:rPr>
            </w:pPr>
          </w:p>
        </w:tc>
        <w:tc>
          <w:tcPr>
            <w:tcW w:w="2973" w:type="dxa"/>
            <w:tcBorders>
              <w:left w:val="single" w:sz="4" w:space="0" w:color="auto"/>
              <w:right w:val="single" w:sz="4" w:space="0" w:color="auto"/>
            </w:tcBorders>
            <w:shd w:val="clear" w:color="auto" w:fill="F2F2F2" w:themeFill="background1" w:themeFillShade="F2"/>
            <w:vAlign w:val="center"/>
          </w:tcPr>
          <w:p w14:paraId="63330F05" w14:textId="77777777" w:rsidR="00A3624E" w:rsidRPr="00085349" w:rsidRDefault="00A3624E" w:rsidP="00B95497">
            <w:pPr>
              <w:pStyle w:val="Cell"/>
              <w:rPr>
                <w:rFonts w:ascii="Gadugi" w:hAnsi="Gadugi"/>
                <w:b/>
                <w:color w:val="FFFFFF" w:themeColor="background1"/>
              </w:rPr>
            </w:pPr>
          </w:p>
        </w:tc>
      </w:tr>
    </w:tbl>
    <w:p w14:paraId="3E040C04" w14:textId="77777777" w:rsidR="00765FBE" w:rsidRPr="00085349" w:rsidRDefault="00765FBE" w:rsidP="001E77BE">
      <w:pPr>
        <w:jc w:val="both"/>
        <w:rPr>
          <w:rFonts w:ascii="Gadugi" w:hAnsi="Gadugi"/>
          <w:b/>
        </w:rPr>
      </w:pPr>
    </w:p>
    <w:p w14:paraId="3C4DD74F" w14:textId="77777777" w:rsidR="00765FBE" w:rsidRPr="00085349" w:rsidRDefault="00765FBE" w:rsidP="001E77BE">
      <w:pPr>
        <w:jc w:val="both"/>
        <w:rPr>
          <w:rFonts w:ascii="Gadugi" w:hAnsi="Gadugi"/>
          <w:b/>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3119"/>
        <w:gridCol w:w="12367"/>
      </w:tblGrid>
      <w:tr w:rsidR="001F4E8F" w:rsidRPr="00085349" w14:paraId="0D5B65C4" w14:textId="77777777" w:rsidTr="009A61A5">
        <w:trPr>
          <w:trHeight w:val="272"/>
        </w:trPr>
        <w:tc>
          <w:tcPr>
            <w:tcW w:w="1007" w:type="pct"/>
            <w:shd w:val="clear" w:color="auto" w:fill="ACCCBB"/>
          </w:tcPr>
          <w:p w14:paraId="1149D415" w14:textId="77777777" w:rsidR="001F4E8F" w:rsidRPr="00085349" w:rsidRDefault="001F4E8F" w:rsidP="001F4E8F">
            <w:pPr>
              <w:spacing w:after="0" w:line="240" w:lineRule="auto"/>
              <w:rPr>
                <w:rFonts w:ascii="Gadugi" w:eastAsiaTheme="minorEastAsia" w:hAnsi="Gadugi" w:cs="Arial"/>
                <w:b/>
                <w:sz w:val="20"/>
                <w:szCs w:val="18"/>
                <w:lang w:eastAsia="zh-CN"/>
              </w:rPr>
            </w:pPr>
            <w:r w:rsidRPr="00085349">
              <w:rPr>
                <w:rFonts w:ascii="Gadugi" w:eastAsiaTheme="minorEastAsia" w:hAnsi="Gadugi" w:cs="Arial"/>
                <w:b/>
                <w:sz w:val="20"/>
                <w:szCs w:val="18"/>
                <w:lang w:eastAsia="zh-CN"/>
              </w:rPr>
              <w:t>Question</w:t>
            </w:r>
          </w:p>
        </w:tc>
        <w:tc>
          <w:tcPr>
            <w:tcW w:w="3993" w:type="pct"/>
            <w:shd w:val="clear" w:color="auto" w:fill="ACCCBB"/>
          </w:tcPr>
          <w:p w14:paraId="5859F00F" w14:textId="77777777" w:rsidR="001F4E8F" w:rsidRPr="00085349" w:rsidRDefault="001F4E8F" w:rsidP="001F4E8F">
            <w:pPr>
              <w:spacing w:after="0" w:line="240" w:lineRule="auto"/>
              <w:rPr>
                <w:rFonts w:ascii="Gadugi" w:eastAsiaTheme="minorEastAsia" w:hAnsi="Gadugi" w:cs="Arial"/>
                <w:b/>
                <w:sz w:val="20"/>
                <w:szCs w:val="18"/>
                <w:lang w:eastAsia="zh-CN"/>
              </w:rPr>
            </w:pPr>
            <w:r w:rsidRPr="00085349">
              <w:rPr>
                <w:rFonts w:ascii="Gadugi" w:eastAsiaTheme="minorEastAsia" w:hAnsi="Gadugi" w:cs="Arial"/>
                <w:b/>
                <w:sz w:val="20"/>
                <w:szCs w:val="18"/>
                <w:lang w:eastAsia="zh-CN"/>
              </w:rPr>
              <w:t>Response</w:t>
            </w:r>
          </w:p>
        </w:tc>
      </w:tr>
      <w:tr w:rsidR="001F4E8F" w:rsidRPr="00085349" w14:paraId="57579A54" w14:textId="77777777" w:rsidTr="009A61A5">
        <w:trPr>
          <w:trHeight w:val="802"/>
        </w:trPr>
        <w:tc>
          <w:tcPr>
            <w:tcW w:w="1007" w:type="pct"/>
            <w:shd w:val="clear" w:color="auto" w:fill="F2F2F2" w:themeFill="background1" w:themeFillShade="F2"/>
            <w:vAlign w:val="center"/>
          </w:tcPr>
          <w:p w14:paraId="065BBC6A" w14:textId="77777777" w:rsidR="001F4E8F" w:rsidRPr="00085349" w:rsidRDefault="001F4E8F" w:rsidP="001F4E8F">
            <w:pPr>
              <w:spacing w:after="0" w:line="240" w:lineRule="auto"/>
              <w:rPr>
                <w:rFonts w:ascii="Gadugi" w:eastAsiaTheme="minorEastAsia" w:hAnsi="Gadugi" w:cs="Arial"/>
                <w:sz w:val="20"/>
                <w:szCs w:val="18"/>
                <w:lang w:eastAsia="zh-CN"/>
              </w:rPr>
            </w:pPr>
            <w:r w:rsidRPr="00085349">
              <w:rPr>
                <w:rFonts w:ascii="Gadugi" w:eastAsiaTheme="minorEastAsia" w:hAnsi="Gadugi" w:cs="Arial"/>
                <w:sz w:val="20"/>
                <w:szCs w:val="18"/>
                <w:lang w:eastAsia="zh-CN"/>
              </w:rPr>
              <w:t xml:space="preserve">Self-assessed level </w:t>
            </w:r>
          </w:p>
          <w:p w14:paraId="0857E86E" w14:textId="77777777" w:rsidR="001F4E8F" w:rsidRPr="00085349" w:rsidRDefault="001F4E8F" w:rsidP="001F4E8F">
            <w:pPr>
              <w:spacing w:after="0" w:line="240" w:lineRule="auto"/>
              <w:rPr>
                <w:rFonts w:ascii="Gadugi" w:eastAsiaTheme="minorEastAsia" w:hAnsi="Gadugi" w:cs="Arial"/>
                <w:sz w:val="20"/>
                <w:szCs w:val="18"/>
                <w:lang w:eastAsia="zh-CN"/>
              </w:rPr>
            </w:pPr>
            <w:r w:rsidRPr="00085349">
              <w:rPr>
                <w:rFonts w:ascii="Gadugi" w:eastAsiaTheme="minorEastAsia" w:hAnsi="Gadugi" w:cs="Arial"/>
                <w:sz w:val="20"/>
                <w:szCs w:val="18"/>
                <w:lang w:eastAsia="zh-CN"/>
              </w:rPr>
              <w:t>(1 through 5, whole and half numbers)</w:t>
            </w:r>
          </w:p>
        </w:tc>
        <w:tc>
          <w:tcPr>
            <w:tcW w:w="3993" w:type="pct"/>
            <w:shd w:val="clear" w:color="auto" w:fill="auto"/>
          </w:tcPr>
          <w:p w14:paraId="2F7C8719" w14:textId="77777777" w:rsidR="001F4E8F" w:rsidRPr="00085349" w:rsidRDefault="001F4E8F" w:rsidP="001F4E8F">
            <w:pPr>
              <w:spacing w:after="0" w:line="240" w:lineRule="auto"/>
              <w:rPr>
                <w:rFonts w:ascii="Gadugi" w:eastAsiaTheme="minorEastAsia" w:hAnsi="Gadugi" w:cs="Arial"/>
                <w:sz w:val="20"/>
                <w:szCs w:val="18"/>
                <w:lang w:eastAsia="zh-CN"/>
              </w:rPr>
            </w:pPr>
          </w:p>
        </w:tc>
      </w:tr>
      <w:tr w:rsidR="001F4E8F" w:rsidRPr="00085349" w14:paraId="17CDB6AD" w14:textId="77777777" w:rsidTr="007D592F">
        <w:trPr>
          <w:trHeight w:val="18"/>
        </w:trPr>
        <w:tc>
          <w:tcPr>
            <w:tcW w:w="1007" w:type="pct"/>
            <w:shd w:val="clear" w:color="auto" w:fill="F2F2F2" w:themeFill="background1" w:themeFillShade="F2"/>
            <w:vAlign w:val="center"/>
          </w:tcPr>
          <w:p w14:paraId="56C876F5" w14:textId="77777777" w:rsidR="001F4E8F" w:rsidRPr="00085349" w:rsidRDefault="001F4E8F" w:rsidP="001F4E8F">
            <w:pPr>
              <w:spacing w:after="0" w:line="240" w:lineRule="auto"/>
              <w:rPr>
                <w:rFonts w:ascii="Gadugi" w:eastAsiaTheme="minorEastAsia" w:hAnsi="Gadugi" w:cs="Arial"/>
                <w:sz w:val="20"/>
                <w:szCs w:val="18"/>
                <w:lang w:eastAsia="zh-CN"/>
              </w:rPr>
            </w:pPr>
            <w:r w:rsidRPr="00085349">
              <w:rPr>
                <w:rFonts w:ascii="Gadugi" w:eastAsiaTheme="minorEastAsia" w:hAnsi="Gadugi" w:cs="Arial"/>
                <w:sz w:val="20"/>
                <w:szCs w:val="18"/>
                <w:lang w:eastAsia="zh-CN"/>
              </w:rPr>
              <w:t>Brief justification</w:t>
            </w:r>
          </w:p>
        </w:tc>
        <w:tc>
          <w:tcPr>
            <w:tcW w:w="3993" w:type="pct"/>
            <w:shd w:val="clear" w:color="auto" w:fill="auto"/>
          </w:tcPr>
          <w:p w14:paraId="63888B2A" w14:textId="77777777" w:rsidR="001F4E8F" w:rsidRPr="00085349" w:rsidRDefault="001F4E8F" w:rsidP="001F4E8F">
            <w:pPr>
              <w:spacing w:after="0" w:line="240" w:lineRule="auto"/>
              <w:rPr>
                <w:rFonts w:ascii="Gadugi" w:eastAsiaTheme="minorEastAsia" w:hAnsi="Gadugi" w:cs="Arial"/>
                <w:sz w:val="20"/>
                <w:szCs w:val="18"/>
                <w:lang w:eastAsia="zh-CN"/>
              </w:rPr>
            </w:pPr>
          </w:p>
          <w:p w14:paraId="084FB542" w14:textId="77777777" w:rsidR="001F4E8F" w:rsidRPr="00085349" w:rsidRDefault="001F4E8F" w:rsidP="001F4E8F">
            <w:pPr>
              <w:spacing w:after="0" w:line="240" w:lineRule="auto"/>
              <w:rPr>
                <w:rFonts w:ascii="Gadugi" w:eastAsiaTheme="minorEastAsia" w:hAnsi="Gadugi" w:cs="Arial"/>
                <w:sz w:val="20"/>
                <w:szCs w:val="18"/>
                <w:lang w:eastAsia="zh-CN"/>
              </w:rPr>
            </w:pPr>
          </w:p>
          <w:p w14:paraId="74E96723" w14:textId="77777777" w:rsidR="001F4E8F" w:rsidRPr="00085349" w:rsidRDefault="001F4E8F" w:rsidP="001F4E8F">
            <w:pPr>
              <w:spacing w:after="0" w:line="240" w:lineRule="auto"/>
              <w:rPr>
                <w:rFonts w:ascii="Gadugi" w:eastAsiaTheme="minorEastAsia" w:hAnsi="Gadugi" w:cs="Arial"/>
                <w:sz w:val="20"/>
                <w:szCs w:val="18"/>
                <w:lang w:eastAsia="zh-CN"/>
              </w:rPr>
            </w:pPr>
          </w:p>
          <w:p w14:paraId="39269277" w14:textId="77777777" w:rsidR="001F4E8F" w:rsidRPr="00085349" w:rsidRDefault="001F4E8F" w:rsidP="001F4E8F">
            <w:pPr>
              <w:spacing w:after="0" w:line="240" w:lineRule="auto"/>
              <w:rPr>
                <w:rFonts w:ascii="Gadugi" w:eastAsiaTheme="minorEastAsia" w:hAnsi="Gadugi" w:cs="Arial"/>
                <w:sz w:val="20"/>
                <w:szCs w:val="18"/>
                <w:lang w:eastAsia="zh-CN"/>
              </w:rPr>
            </w:pPr>
          </w:p>
        </w:tc>
      </w:tr>
      <w:tr w:rsidR="001F4E8F" w:rsidRPr="00085349" w14:paraId="7E13E276" w14:textId="77777777" w:rsidTr="009A61A5">
        <w:trPr>
          <w:trHeight w:val="560"/>
        </w:trPr>
        <w:tc>
          <w:tcPr>
            <w:tcW w:w="1007" w:type="pct"/>
            <w:shd w:val="clear" w:color="auto" w:fill="F2F2F2" w:themeFill="background1" w:themeFillShade="F2"/>
            <w:vAlign w:val="center"/>
          </w:tcPr>
          <w:p w14:paraId="49E5BD59" w14:textId="77777777" w:rsidR="001F4E8F" w:rsidRPr="00085349" w:rsidRDefault="001F4E8F" w:rsidP="001F4E8F">
            <w:pPr>
              <w:spacing w:after="0" w:line="240" w:lineRule="auto"/>
              <w:rPr>
                <w:rFonts w:ascii="Gadugi" w:eastAsiaTheme="minorEastAsia" w:hAnsi="Gadugi" w:cs="Arial"/>
                <w:sz w:val="20"/>
                <w:szCs w:val="18"/>
                <w:lang w:eastAsia="zh-CN"/>
              </w:rPr>
            </w:pPr>
            <w:r w:rsidRPr="00085349">
              <w:rPr>
                <w:rFonts w:ascii="Gadugi" w:eastAsiaTheme="minorEastAsia" w:hAnsi="Gadugi" w:cs="Arial"/>
                <w:sz w:val="20"/>
                <w:szCs w:val="18"/>
                <w:lang w:eastAsia="zh-CN"/>
              </w:rPr>
              <w:t>Assessor name and institution</w:t>
            </w:r>
          </w:p>
        </w:tc>
        <w:tc>
          <w:tcPr>
            <w:tcW w:w="3993" w:type="pct"/>
            <w:shd w:val="clear" w:color="auto" w:fill="auto"/>
          </w:tcPr>
          <w:p w14:paraId="0D9DE982" w14:textId="77777777" w:rsidR="001F4E8F" w:rsidRPr="00085349" w:rsidRDefault="001F4E8F" w:rsidP="001F4E8F">
            <w:pPr>
              <w:spacing w:after="0" w:line="240" w:lineRule="auto"/>
              <w:rPr>
                <w:rFonts w:ascii="Gadugi" w:eastAsiaTheme="minorEastAsia" w:hAnsi="Gadugi" w:cs="Arial"/>
                <w:sz w:val="20"/>
                <w:szCs w:val="18"/>
                <w:lang w:eastAsia="zh-CN"/>
              </w:rPr>
            </w:pPr>
          </w:p>
        </w:tc>
      </w:tr>
    </w:tbl>
    <w:p w14:paraId="5BE3B895" w14:textId="77777777" w:rsidR="00D11F4E" w:rsidRDefault="00D11F4E" w:rsidP="001E77BE">
      <w:pPr>
        <w:jc w:val="both"/>
        <w:rPr>
          <w:rFonts w:ascii="Gadugi" w:hAnsi="Gadugi"/>
          <w:b/>
        </w:rPr>
      </w:pPr>
    </w:p>
    <w:tbl>
      <w:tblPr>
        <w:tblStyle w:val="TabloKlavuzu"/>
        <w:tblW w:w="15446" w:type="dxa"/>
        <w:tblLook w:val="04A0" w:firstRow="1" w:lastRow="0" w:firstColumn="1" w:lastColumn="0" w:noHBand="0" w:noVBand="1"/>
      </w:tblPr>
      <w:tblGrid>
        <w:gridCol w:w="2830"/>
        <w:gridCol w:w="12616"/>
      </w:tblGrid>
      <w:tr w:rsidR="003E0982" w14:paraId="413DB63C" w14:textId="77777777" w:rsidTr="003E0982">
        <w:tc>
          <w:tcPr>
            <w:tcW w:w="2830" w:type="dxa"/>
            <w:shd w:val="clear" w:color="auto" w:fill="F2F2F2" w:themeFill="background1" w:themeFillShade="F2"/>
          </w:tcPr>
          <w:p w14:paraId="4A2D25BD" w14:textId="77777777" w:rsidR="003E0982" w:rsidRPr="00CA7A69" w:rsidRDefault="003E0982" w:rsidP="003E0982">
            <w:pPr>
              <w:jc w:val="both"/>
              <w:rPr>
                <w:rFonts w:ascii="Gadugi" w:hAnsi="Gadugi"/>
                <w:b/>
                <w:sz w:val="18"/>
                <w:szCs w:val="18"/>
              </w:rPr>
            </w:pPr>
            <w:r w:rsidRPr="00CA7A69">
              <w:rPr>
                <w:rFonts w:ascii="Gadugi" w:hAnsi="Gadugi"/>
                <w:b/>
                <w:sz w:val="20"/>
                <w:szCs w:val="18"/>
              </w:rPr>
              <w:t>Self-assessed level (1 through 5, whole and half num</w:t>
            </w:r>
            <w:r>
              <w:rPr>
                <w:rFonts w:ascii="Gadugi" w:hAnsi="Gadugi"/>
                <w:b/>
                <w:sz w:val="20"/>
                <w:szCs w:val="18"/>
              </w:rPr>
              <w:t>bers) for the overall dimension –</w:t>
            </w:r>
            <w:r w:rsidRPr="00CA7A69">
              <w:rPr>
                <w:rFonts w:ascii="Gadugi" w:hAnsi="Gadugi"/>
                <w:b/>
                <w:sz w:val="20"/>
                <w:szCs w:val="18"/>
              </w:rPr>
              <w:t xml:space="preserve"> </w:t>
            </w:r>
            <w:r>
              <w:rPr>
                <w:rFonts w:ascii="Gadugi" w:hAnsi="Gadugi"/>
                <w:b/>
                <w:sz w:val="20"/>
                <w:szCs w:val="18"/>
              </w:rPr>
              <w:t xml:space="preserve">Standards and technical regulations:  </w:t>
            </w:r>
          </w:p>
        </w:tc>
        <w:tc>
          <w:tcPr>
            <w:tcW w:w="12616" w:type="dxa"/>
          </w:tcPr>
          <w:p w14:paraId="410D95EF" w14:textId="77777777" w:rsidR="003E0982" w:rsidRDefault="003E0982" w:rsidP="003E0982">
            <w:pPr>
              <w:jc w:val="both"/>
              <w:rPr>
                <w:rFonts w:ascii="Gadugi" w:hAnsi="Gadugi"/>
                <w:b/>
              </w:rPr>
            </w:pPr>
          </w:p>
        </w:tc>
      </w:tr>
    </w:tbl>
    <w:p w14:paraId="7784EF6A" w14:textId="77777777" w:rsidR="001F4E8F" w:rsidRPr="00085349" w:rsidRDefault="001F4E8F" w:rsidP="001E77BE">
      <w:pPr>
        <w:jc w:val="both"/>
        <w:rPr>
          <w:rFonts w:ascii="Gadugi" w:hAnsi="Gadugi"/>
          <w:b/>
        </w:rPr>
      </w:pPr>
    </w:p>
    <w:sectPr w:rsidR="001F4E8F" w:rsidRPr="00085349" w:rsidSect="006F7869">
      <w:headerReference w:type="first" r:id="rId15"/>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1CDB0" w14:textId="77777777" w:rsidR="00110A9D" w:rsidRDefault="00110A9D" w:rsidP="00290B7F">
      <w:pPr>
        <w:spacing w:after="0" w:line="240" w:lineRule="auto"/>
      </w:pPr>
      <w:r>
        <w:separator/>
      </w:r>
    </w:p>
  </w:endnote>
  <w:endnote w:type="continuationSeparator" w:id="0">
    <w:p w14:paraId="1C277337" w14:textId="77777777" w:rsidR="00110A9D" w:rsidRDefault="00110A9D" w:rsidP="00290B7F">
      <w:pPr>
        <w:spacing w:after="0" w:line="240" w:lineRule="auto"/>
      </w:pPr>
      <w:r>
        <w:continuationSeparator/>
      </w:r>
    </w:p>
  </w:endnote>
  <w:endnote w:type="continuationNotice" w:id="1">
    <w:p w14:paraId="14F2F718" w14:textId="77777777" w:rsidR="00110A9D" w:rsidRDefault="00110A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MyriadPro-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1"/>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8EA2A" w14:textId="77777777" w:rsidR="00110A9D" w:rsidRDefault="00110A9D" w:rsidP="00290B7F">
      <w:pPr>
        <w:spacing w:after="0" w:line="240" w:lineRule="auto"/>
      </w:pPr>
      <w:r>
        <w:separator/>
      </w:r>
    </w:p>
  </w:footnote>
  <w:footnote w:type="continuationSeparator" w:id="0">
    <w:p w14:paraId="5102A321" w14:textId="77777777" w:rsidR="00110A9D" w:rsidRDefault="00110A9D" w:rsidP="00290B7F">
      <w:pPr>
        <w:spacing w:after="0" w:line="240" w:lineRule="auto"/>
      </w:pPr>
      <w:r>
        <w:continuationSeparator/>
      </w:r>
    </w:p>
  </w:footnote>
  <w:footnote w:type="continuationNotice" w:id="1">
    <w:p w14:paraId="404AE3E2" w14:textId="77777777" w:rsidR="00110A9D" w:rsidRDefault="00110A9D">
      <w:pPr>
        <w:spacing w:after="0" w:line="240" w:lineRule="auto"/>
      </w:pPr>
    </w:p>
  </w:footnote>
  <w:footnote w:id="2">
    <w:p w14:paraId="7F278467" w14:textId="0D41F96F" w:rsidR="00DB6560" w:rsidRPr="00A14DF8" w:rsidRDefault="00DB6560" w:rsidP="00A14DF8">
      <w:pPr>
        <w:pStyle w:val="DipnotMetni"/>
        <w:spacing w:after="0"/>
        <w:ind w:left="0" w:firstLine="0"/>
        <w:rPr>
          <w:rFonts w:ascii="Gadugi" w:hAnsi="Gadugi"/>
          <w:sz w:val="16"/>
          <w:szCs w:val="16"/>
        </w:rPr>
      </w:pPr>
      <w:r w:rsidRPr="00A14DF8">
        <w:rPr>
          <w:rStyle w:val="DipnotBavurusu"/>
          <w:rFonts w:ascii="Gadugi" w:hAnsi="Gadugi"/>
          <w:sz w:val="16"/>
          <w:szCs w:val="16"/>
        </w:rPr>
        <w:footnoteRef/>
      </w:r>
      <w:r w:rsidRPr="00A14DF8">
        <w:rPr>
          <w:rFonts w:ascii="Gadugi" w:hAnsi="Gadugi"/>
          <w:sz w:val="16"/>
          <w:szCs w:val="16"/>
        </w:rPr>
        <w:t xml:space="preserve"> Directives/Regulations regulating a specific product sector, or certain product aspects, such as Low Voltage Directive, or Electromagnetic Compatibility Directive, or Construction Products Regulation.</w:t>
      </w:r>
    </w:p>
  </w:footnote>
  <w:footnote w:id="3">
    <w:p w14:paraId="6E578591" w14:textId="2DCCE23F" w:rsidR="00DB6560" w:rsidRPr="00A14DF8" w:rsidRDefault="00DB6560" w:rsidP="00A14DF8">
      <w:pPr>
        <w:pStyle w:val="DipnotMetni"/>
        <w:spacing w:after="0"/>
        <w:ind w:left="0" w:firstLine="0"/>
        <w:rPr>
          <w:rFonts w:ascii="Gadugi" w:hAnsi="Gadugi"/>
          <w:sz w:val="16"/>
          <w:szCs w:val="16"/>
        </w:rPr>
      </w:pPr>
      <w:r w:rsidRPr="00A14DF8">
        <w:rPr>
          <w:rStyle w:val="DipnotBavurusu"/>
          <w:rFonts w:ascii="Gadugi" w:hAnsi="Gadugi"/>
          <w:sz w:val="16"/>
          <w:szCs w:val="16"/>
        </w:rPr>
        <w:footnoteRef/>
      </w:r>
      <w:r w:rsidRPr="00A14DF8">
        <w:rPr>
          <w:rFonts w:ascii="Gadugi" w:hAnsi="Gadugi"/>
          <w:sz w:val="16"/>
          <w:szCs w:val="16"/>
        </w:rPr>
        <w:t xml:space="preserve"> Technical regulations - set out specific characteristics of a product — such as its size, shape, design, functions and performance, or the way it is labelled or packaged before it is put on sale. The compliance with requirements set out in technical regulations is mandatory. In certain cases, the way a product is produced can affect these characteristics, and it may then prove more appropriate to draft technical regulations in terms of a product's process and production methods rather than its characteristics per se.</w:t>
      </w:r>
    </w:p>
  </w:footnote>
  <w:footnote w:id="4">
    <w:p w14:paraId="14915204" w14:textId="69C39409" w:rsidR="00DB6560" w:rsidRPr="00A14DF8" w:rsidRDefault="00DB6560" w:rsidP="00A14DF8">
      <w:pPr>
        <w:pStyle w:val="DipnotMetni"/>
        <w:spacing w:after="0"/>
        <w:ind w:left="0" w:firstLine="0"/>
        <w:rPr>
          <w:rFonts w:ascii="Gadugi" w:hAnsi="Gadugi"/>
          <w:sz w:val="16"/>
          <w:szCs w:val="16"/>
        </w:rPr>
      </w:pPr>
      <w:r w:rsidRPr="00A14DF8">
        <w:rPr>
          <w:rStyle w:val="DipnotBavurusu"/>
          <w:rFonts w:ascii="Gadugi" w:hAnsi="Gadugi"/>
          <w:sz w:val="16"/>
          <w:szCs w:val="16"/>
        </w:rPr>
        <w:footnoteRef/>
      </w:r>
      <w:r w:rsidRPr="00A14DF8">
        <w:rPr>
          <w:rFonts w:ascii="Gadugi" w:hAnsi="Gadugi"/>
          <w:sz w:val="16"/>
          <w:szCs w:val="16"/>
        </w:rPr>
        <w:t xml:space="preserve"> Standards - set out characteristics of a product — such as its size, shape, design, functions and performance, the compliance with which is voluntary.        </w:t>
      </w:r>
    </w:p>
  </w:footnote>
  <w:footnote w:id="5">
    <w:p w14:paraId="12DDE0DF" w14:textId="0DA70EB7" w:rsidR="00DB6560" w:rsidRPr="00A14DF8" w:rsidRDefault="00DB6560" w:rsidP="00A14DF8">
      <w:pPr>
        <w:pStyle w:val="DipnotMetni"/>
        <w:spacing w:after="0"/>
        <w:ind w:left="0" w:firstLine="0"/>
        <w:rPr>
          <w:sz w:val="16"/>
          <w:szCs w:val="16"/>
        </w:rPr>
      </w:pPr>
      <w:r w:rsidRPr="00A14DF8">
        <w:rPr>
          <w:rStyle w:val="DipnotBavurusu"/>
          <w:rFonts w:ascii="Gadugi" w:hAnsi="Gadugi"/>
          <w:sz w:val="16"/>
          <w:szCs w:val="16"/>
        </w:rPr>
        <w:footnoteRef/>
      </w:r>
      <w:r w:rsidRPr="00A14DF8">
        <w:rPr>
          <w:rFonts w:ascii="Gadugi" w:hAnsi="Gadugi"/>
          <w:sz w:val="16"/>
          <w:szCs w:val="16"/>
        </w:rPr>
        <w:t xml:space="preserve"> Accreditation is designed to ensure and attest that conformity assessment bodies (e.g. laboratories, inspection or certification bodies) have the technical capacity to perform their duties adequately. It is used in both the regulated sector to meet the requirements of certain legislation and in the voluntary area where there is no specific legislation. Accreditation aims to increase trust in conformity attestation and thus reinforces the mutual recognition of products, processes, services, systems, persons and bodies across the EU. It is based on a peer evaluation system that ensures the proper functioning of accreditation across the EU. In the EU it is the last level of public control in the European conformity assessment system.</w:t>
      </w:r>
      <w:r w:rsidRPr="00A14DF8">
        <w:rPr>
          <w:sz w:val="16"/>
          <w:szCs w:val="16"/>
        </w:rPr>
        <w:t xml:space="preserve">                                                </w:t>
      </w:r>
    </w:p>
  </w:footnote>
  <w:footnote w:id="6">
    <w:p w14:paraId="212E6F24" w14:textId="744060F0" w:rsidR="00DB6560" w:rsidRPr="0030645D" w:rsidRDefault="00DB6560" w:rsidP="0030645D">
      <w:pPr>
        <w:pStyle w:val="DipnotMetni"/>
        <w:spacing w:after="0"/>
        <w:ind w:left="0" w:firstLine="0"/>
        <w:rPr>
          <w:rFonts w:ascii="Gadugi" w:hAnsi="Gadugi"/>
          <w:sz w:val="16"/>
          <w:szCs w:val="16"/>
        </w:rPr>
      </w:pPr>
      <w:r w:rsidRPr="0030645D">
        <w:rPr>
          <w:rStyle w:val="DipnotBavurusu"/>
          <w:rFonts w:ascii="Gadugi" w:hAnsi="Gadugi"/>
          <w:sz w:val="16"/>
          <w:szCs w:val="16"/>
        </w:rPr>
        <w:footnoteRef/>
      </w:r>
      <w:r w:rsidRPr="0030645D">
        <w:rPr>
          <w:rFonts w:ascii="Gadugi" w:hAnsi="Gadugi"/>
          <w:sz w:val="16"/>
          <w:szCs w:val="16"/>
        </w:rPr>
        <w:t xml:space="preserve"> Conformity assessment procedures demonstrate that a product, before it is placed on the market, conforms to the essential legislative requirements that apply to it. The purpose of conformity assessment procedures is to ensure confidence on all sides as regards the conformity of products to the relevant essential requirements. As a general rule a product should be covered by conformity assessment during both the design and production phase. Conformity assessment must not be confused with market surveillance, which consists of controls after the product has been placed on the market. </w:t>
      </w:r>
      <w:proofErr w:type="gramStart"/>
      <w:r w:rsidRPr="0030645D">
        <w:rPr>
          <w:rFonts w:ascii="Gadugi" w:hAnsi="Gadugi"/>
          <w:sz w:val="16"/>
          <w:szCs w:val="16"/>
        </w:rPr>
        <w:t>However</w:t>
      </w:r>
      <w:proofErr w:type="gramEnd"/>
      <w:r w:rsidRPr="0030645D">
        <w:rPr>
          <w:rFonts w:ascii="Gadugi" w:hAnsi="Gadugi"/>
          <w:sz w:val="16"/>
          <w:szCs w:val="16"/>
        </w:rPr>
        <w:t xml:space="preserve"> both techniques are complementary and equally necessary to ensure the smooth functioning of the market. Designated CABs (Conformity Assessment Bodies) - are bodies providing services for conformity assessment under the conditions set out in the legislation.                                                                                      </w:t>
      </w:r>
    </w:p>
  </w:footnote>
  <w:footnote w:id="7">
    <w:p w14:paraId="5DF1539B" w14:textId="697C5455" w:rsidR="00DB6560" w:rsidRPr="0030645D" w:rsidRDefault="00DB6560" w:rsidP="0030645D">
      <w:pPr>
        <w:spacing w:after="0"/>
        <w:rPr>
          <w:rFonts w:ascii="Gadugi" w:eastAsiaTheme="minorEastAsia" w:hAnsi="Gadugi" w:cs="Times New Roman"/>
          <w:sz w:val="16"/>
          <w:szCs w:val="16"/>
          <w:lang w:eastAsia="zh-CN"/>
        </w:rPr>
      </w:pPr>
      <w:r w:rsidRPr="0030645D">
        <w:rPr>
          <w:rStyle w:val="DipnotBavurusu"/>
          <w:rFonts w:ascii="Gadugi" w:hAnsi="Gadugi"/>
          <w:sz w:val="16"/>
          <w:szCs w:val="16"/>
        </w:rPr>
        <w:footnoteRef/>
      </w:r>
      <w:r w:rsidRPr="0030645D">
        <w:rPr>
          <w:rFonts w:ascii="Gadugi" w:hAnsi="Gadugi"/>
          <w:sz w:val="16"/>
          <w:szCs w:val="16"/>
        </w:rPr>
        <w:t xml:space="preserve"> </w:t>
      </w:r>
      <w:r w:rsidRPr="0030645D">
        <w:rPr>
          <w:rFonts w:ascii="Gadugi" w:eastAsiaTheme="minorEastAsia" w:hAnsi="Gadugi" w:cs="Times New Roman"/>
          <w:sz w:val="16"/>
          <w:szCs w:val="16"/>
          <w:lang w:eastAsia="zh-CN"/>
        </w:rPr>
        <w:t>Metrology is the scientific study of measurement. Legal Metrology is the entirety of the technical and administrative procedures established in law by the public authorities in order to guarantee the quality of measurements made in the course of commercial transactions and official controls, and in relation to health care, safety, etc.</w:t>
      </w:r>
    </w:p>
  </w:footnote>
  <w:footnote w:id="8">
    <w:p w14:paraId="1CC0733E" w14:textId="5B64A7A3" w:rsidR="00DB6560" w:rsidRDefault="00DB6560" w:rsidP="0030645D">
      <w:pPr>
        <w:pStyle w:val="DipnotMetni"/>
        <w:spacing w:after="0"/>
        <w:ind w:left="0" w:firstLine="0"/>
      </w:pPr>
      <w:r w:rsidRPr="0030645D">
        <w:rPr>
          <w:rStyle w:val="DipnotBavurusu"/>
          <w:rFonts w:ascii="Gadugi" w:hAnsi="Gadugi"/>
          <w:sz w:val="16"/>
          <w:szCs w:val="16"/>
        </w:rPr>
        <w:footnoteRef/>
      </w:r>
      <w:r w:rsidRPr="0030645D">
        <w:rPr>
          <w:rFonts w:ascii="Gadugi" w:hAnsi="Gadugi"/>
          <w:sz w:val="16"/>
          <w:szCs w:val="16"/>
        </w:rPr>
        <w:t xml:space="preserve"> The objective of market surveillance is to ensure that products placed on the market do not endanger health, safety or any other aspects of the protection of public interests. In practice, market surveillance includes any necessary action (e.g. bans, withdrawals, recalls) to stop the circulation of products that do not comply with all the requirements set out in the relevant EU harmonisation legislation, to bring the products into compliance and to apply sanctions.                                                                                                          </w:t>
      </w:r>
    </w:p>
  </w:footnote>
  <w:footnote w:id="9">
    <w:p w14:paraId="48E2B44C" w14:textId="46851C59" w:rsidR="00DB6560" w:rsidRPr="0030645D" w:rsidRDefault="00DB6560" w:rsidP="0030645D">
      <w:pPr>
        <w:pStyle w:val="DipnotMetni"/>
        <w:spacing w:after="0"/>
        <w:ind w:left="0" w:firstLine="0"/>
        <w:rPr>
          <w:rFonts w:ascii="Gadugi" w:hAnsi="Gadugi"/>
        </w:rPr>
      </w:pPr>
      <w:r w:rsidRPr="0030645D">
        <w:rPr>
          <w:rStyle w:val="DipnotBavurusu"/>
          <w:rFonts w:ascii="Gadugi" w:hAnsi="Gadugi"/>
          <w:sz w:val="16"/>
        </w:rPr>
        <w:footnoteRef/>
      </w:r>
      <w:r w:rsidRPr="0030645D">
        <w:rPr>
          <w:rFonts w:ascii="Gadugi" w:hAnsi="Gadugi"/>
          <w:sz w:val="16"/>
        </w:rPr>
        <w:t xml:space="preserve"> The Digital Single Market aims to remove virtual borders, boost digital connectivity and </w:t>
      </w:r>
      <w:r w:rsidRPr="0030645D">
        <w:rPr>
          <w:rFonts w:ascii="Gadugi" w:hAnsi="Gadugi" w:cs="Helvetica"/>
          <w:color w:val="424242"/>
          <w:sz w:val="16"/>
          <w:shd w:val="clear" w:color="auto" w:fill="FFFFFF"/>
        </w:rPr>
        <w:t>make it easier for consumers to access cross-border online content. Support services and training are necessary for SMEs, in particular for micro- and small enterprises that have been slow to adopt digital solutions. </w:t>
      </w:r>
    </w:p>
  </w:footnote>
  <w:footnote w:id="10">
    <w:p w14:paraId="3E0E8A0A" w14:textId="4EC82494" w:rsidR="00DB6560" w:rsidRPr="0030645D" w:rsidRDefault="00DB6560" w:rsidP="0030645D">
      <w:pPr>
        <w:pStyle w:val="DipnotMetni"/>
        <w:spacing w:after="0"/>
        <w:ind w:left="0" w:firstLine="0"/>
        <w:rPr>
          <w:rFonts w:ascii="Gadugi" w:hAnsi="Gadugi"/>
        </w:rPr>
      </w:pPr>
      <w:r w:rsidRPr="0030645D">
        <w:rPr>
          <w:rStyle w:val="DipnotBavurusu"/>
          <w:rFonts w:ascii="Gadugi" w:hAnsi="Gadugi"/>
          <w:sz w:val="16"/>
        </w:rPr>
        <w:footnoteRef/>
      </w:r>
      <w:r w:rsidRPr="0030645D">
        <w:rPr>
          <w:rFonts w:ascii="Gadugi" w:hAnsi="Gadugi"/>
          <w:sz w:val="16"/>
        </w:rPr>
        <w:t xml:space="preserve"> European standardisation is organised by and for the stakeholders concerned based on national representation (the European Committee for Standardisation (CEN) and the European Committee for </w:t>
      </w:r>
      <w:proofErr w:type="spellStart"/>
      <w:r w:rsidRPr="0030645D">
        <w:rPr>
          <w:rFonts w:ascii="Gadugi" w:hAnsi="Gadugi"/>
          <w:sz w:val="16"/>
        </w:rPr>
        <w:t>Electrotechnical</w:t>
      </w:r>
      <w:proofErr w:type="spellEnd"/>
      <w:r w:rsidRPr="0030645D">
        <w:rPr>
          <w:rFonts w:ascii="Gadugi" w:hAnsi="Gadugi"/>
          <w:sz w:val="16"/>
        </w:rPr>
        <w:t xml:space="preserve"> </w:t>
      </w:r>
      <w:proofErr w:type="spellStart"/>
      <w:r w:rsidRPr="0030645D">
        <w:rPr>
          <w:rFonts w:ascii="Gadugi" w:hAnsi="Gadugi"/>
          <w:sz w:val="16"/>
        </w:rPr>
        <w:t>Standardardisation</w:t>
      </w:r>
      <w:proofErr w:type="spellEnd"/>
      <w:r w:rsidRPr="0030645D">
        <w:rPr>
          <w:rFonts w:ascii="Gadugi" w:hAnsi="Gadugi"/>
          <w:sz w:val="16"/>
        </w:rPr>
        <w:t xml:space="preserve"> (CENELEC) and direct participation (the European Telecommunication Standards Institute (ETSI)), and is founded on the principles recognised by the World Trade Organisation (WTO) in the field of standardisation, namely coherence, transparency, openness, consensus.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723E3" w14:textId="77777777" w:rsidR="00DB6560" w:rsidRDefault="00DB6560" w:rsidP="0094197F">
    <w:pPr>
      <w:pStyle w:val="stBilgi"/>
      <w:jc w:val="right"/>
      <w:rPr>
        <w:rFonts w:ascii="Gadugi" w:hAnsi="Gadugi"/>
        <w:sz w:val="18"/>
        <w:szCs w:val="18"/>
      </w:rPr>
    </w:pPr>
    <w:r>
      <w:rPr>
        <w:noProof/>
        <w:lang w:val="tr-TR" w:eastAsia="tr-TR"/>
      </w:rPr>
      <w:drawing>
        <wp:anchor distT="0" distB="0" distL="114300" distR="114300" simplePos="0" relativeHeight="251658240" behindDoc="1" locked="0" layoutInCell="1" allowOverlap="1" wp14:anchorId="176C1B17" wp14:editId="2957F522">
          <wp:simplePos x="0" y="0"/>
          <wp:positionH relativeFrom="column">
            <wp:posOffset>108438</wp:posOffset>
          </wp:positionH>
          <wp:positionV relativeFrom="paragraph">
            <wp:posOffset>81280</wp:posOffset>
          </wp:positionV>
          <wp:extent cx="1673860" cy="518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CD_TEXT_10cm.jpg"/>
                  <pic:cNvPicPr/>
                </pic:nvPicPr>
                <pic:blipFill>
                  <a:blip r:embed="rId1">
                    <a:extLst>
                      <a:ext uri="{28A0092B-C50C-407E-A947-70E740481C1C}">
                        <a14:useLocalDpi xmlns:a14="http://schemas.microsoft.com/office/drawing/2010/main" val="0"/>
                      </a:ext>
                    </a:extLst>
                  </a:blip>
                  <a:stretch>
                    <a:fillRect/>
                  </a:stretch>
                </pic:blipFill>
                <pic:spPr>
                  <a:xfrm>
                    <a:off x="0" y="0"/>
                    <a:ext cx="1673860" cy="518160"/>
                  </a:xfrm>
                  <a:prstGeom prst="rect">
                    <a:avLst/>
                  </a:prstGeom>
                </pic:spPr>
              </pic:pic>
            </a:graphicData>
          </a:graphic>
        </wp:anchor>
      </w:drawing>
    </w:r>
    <w:r>
      <w:rPr>
        <w:noProof/>
        <w:lang w:val="tr-TR" w:eastAsia="tr-TR"/>
      </w:rPr>
      <w:drawing>
        <wp:inline distT="0" distB="0" distL="0" distR="0" wp14:anchorId="2E63E089" wp14:editId="48A9B0AD">
          <wp:extent cx="1109889" cy="7092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11847" cy="710497"/>
                  </a:xfrm>
                  <a:prstGeom prst="rect">
                    <a:avLst/>
                  </a:prstGeom>
                </pic:spPr>
              </pic:pic>
            </a:graphicData>
          </a:graphic>
        </wp:inline>
      </w:drawing>
    </w:r>
    <w:r>
      <w:rPr>
        <w:noProof/>
        <w:lang w:eastAsia="en-GB"/>
      </w:rPr>
      <w:t xml:space="preserve"> </w:t>
    </w:r>
    <w:r w:rsidRPr="00046336">
      <w:rPr>
        <w:rFonts w:ascii="Gadugi" w:hAnsi="Gadugi"/>
        <w:sz w:val="18"/>
        <w:szCs w:val="18"/>
      </w:rPr>
      <w:t xml:space="preserve"> </w:t>
    </w:r>
  </w:p>
  <w:p w14:paraId="23889019" w14:textId="77777777" w:rsidR="00DB6560" w:rsidRDefault="00DB6560" w:rsidP="0094197F">
    <w:pPr>
      <w:pStyle w:val="stBilgi"/>
      <w:tabs>
        <w:tab w:val="clear" w:pos="4513"/>
        <w:tab w:val="center" w:pos="694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0B693A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881F36"/>
    <w:multiLevelType w:val="hybridMultilevel"/>
    <w:tmpl w:val="28DAC1F0"/>
    <w:lvl w:ilvl="0" w:tplc="CF8A91C6">
      <w:start w:val="1"/>
      <w:numFmt w:val="decimal"/>
      <w:suff w:val="nothing"/>
      <w:lvlText w:val="2.4.%1"/>
      <w:lvlJc w:val="center"/>
      <w:pPr>
        <w:ind w:left="0" w:firstLine="227"/>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B9128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026DCF"/>
    <w:multiLevelType w:val="multilevel"/>
    <w:tmpl w:val="203C09B0"/>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4B096D"/>
    <w:multiLevelType w:val="hybridMultilevel"/>
    <w:tmpl w:val="963C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30DF4"/>
    <w:multiLevelType w:val="hybridMultilevel"/>
    <w:tmpl w:val="76A6409C"/>
    <w:lvl w:ilvl="0" w:tplc="6FEACDBE">
      <w:start w:val="1"/>
      <w:numFmt w:val="decimal"/>
      <w:lvlText w:val="2. %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2627604"/>
    <w:multiLevelType w:val="multilevel"/>
    <w:tmpl w:val="77824502"/>
    <w:lvl w:ilvl="0">
      <w:start w:val="1"/>
      <w:numFmt w:val="decimal"/>
      <w:lvlText w:val="%1."/>
      <w:lvlJc w:val="left"/>
      <w:pPr>
        <w:tabs>
          <w:tab w:val="num" w:pos="850"/>
        </w:tabs>
        <w:ind w:left="850" w:hanging="408"/>
      </w:pPr>
    </w:lvl>
    <w:lvl w:ilvl="1">
      <w:start w:val="1"/>
      <w:numFmt w:val="bullet"/>
      <w:lvlText w:val=""/>
      <w:lvlJc w:val="left"/>
      <w:pPr>
        <w:tabs>
          <w:tab w:val="num" w:pos="1191"/>
        </w:tabs>
        <w:ind w:left="1191" w:hanging="341"/>
      </w:pPr>
      <w:rPr>
        <w:rFonts w:ascii="Symbol" w:hAnsi="Symbol" w:hint="default"/>
      </w:rPr>
    </w:lvl>
    <w:lvl w:ilvl="2">
      <w:start w:val="1"/>
      <w:numFmt w:val="decimal"/>
      <w:lvlText w:val="%3."/>
      <w:lvlJc w:val="left"/>
      <w:pPr>
        <w:tabs>
          <w:tab w:val="num" w:pos="1474"/>
        </w:tabs>
        <w:ind w:left="1474" w:hanging="340"/>
      </w:pPr>
    </w:lvl>
    <w:lvl w:ilvl="3">
      <w:start w:val="1"/>
      <w:numFmt w:val="decimal"/>
      <w:lvlText w:val="%4."/>
      <w:lvlJc w:val="left"/>
      <w:pPr>
        <w:tabs>
          <w:tab w:val="num" w:pos="1757"/>
        </w:tabs>
        <w:ind w:left="1757" w:hanging="340"/>
      </w:pPr>
    </w:lvl>
    <w:lvl w:ilvl="4">
      <w:start w:val="1"/>
      <w:numFmt w:val="decimal"/>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8" w15:restartNumberingAfterBreak="0">
    <w:nsid w:val="14326644"/>
    <w:multiLevelType w:val="hybridMultilevel"/>
    <w:tmpl w:val="F230CA1A"/>
    <w:lvl w:ilvl="0" w:tplc="E648D6EE">
      <w:start w:val="1"/>
      <w:numFmt w:val="bullet"/>
      <w:lvlText w:val="•"/>
      <w:lvlJc w:val="left"/>
      <w:pPr>
        <w:tabs>
          <w:tab w:val="num" w:pos="720"/>
        </w:tabs>
        <w:ind w:left="720" w:hanging="360"/>
      </w:pPr>
      <w:rPr>
        <w:rFonts w:ascii="Arial" w:hAnsi="Arial" w:hint="default"/>
      </w:rPr>
    </w:lvl>
    <w:lvl w:ilvl="1" w:tplc="EDF2DF3C" w:tentative="1">
      <w:start w:val="1"/>
      <w:numFmt w:val="bullet"/>
      <w:lvlText w:val="•"/>
      <w:lvlJc w:val="left"/>
      <w:pPr>
        <w:tabs>
          <w:tab w:val="num" w:pos="1440"/>
        </w:tabs>
        <w:ind w:left="1440" w:hanging="360"/>
      </w:pPr>
      <w:rPr>
        <w:rFonts w:ascii="Arial" w:hAnsi="Arial" w:hint="default"/>
      </w:rPr>
    </w:lvl>
    <w:lvl w:ilvl="2" w:tplc="AE94EF0E" w:tentative="1">
      <w:start w:val="1"/>
      <w:numFmt w:val="bullet"/>
      <w:lvlText w:val="•"/>
      <w:lvlJc w:val="left"/>
      <w:pPr>
        <w:tabs>
          <w:tab w:val="num" w:pos="2160"/>
        </w:tabs>
        <w:ind w:left="2160" w:hanging="360"/>
      </w:pPr>
      <w:rPr>
        <w:rFonts w:ascii="Arial" w:hAnsi="Arial" w:hint="default"/>
      </w:rPr>
    </w:lvl>
    <w:lvl w:ilvl="3" w:tplc="A2A41478" w:tentative="1">
      <w:start w:val="1"/>
      <w:numFmt w:val="bullet"/>
      <w:lvlText w:val="•"/>
      <w:lvlJc w:val="left"/>
      <w:pPr>
        <w:tabs>
          <w:tab w:val="num" w:pos="2880"/>
        </w:tabs>
        <w:ind w:left="2880" w:hanging="360"/>
      </w:pPr>
      <w:rPr>
        <w:rFonts w:ascii="Arial" w:hAnsi="Arial" w:hint="default"/>
      </w:rPr>
    </w:lvl>
    <w:lvl w:ilvl="4" w:tplc="B9AC9C28" w:tentative="1">
      <w:start w:val="1"/>
      <w:numFmt w:val="bullet"/>
      <w:lvlText w:val="•"/>
      <w:lvlJc w:val="left"/>
      <w:pPr>
        <w:tabs>
          <w:tab w:val="num" w:pos="3600"/>
        </w:tabs>
        <w:ind w:left="3600" w:hanging="360"/>
      </w:pPr>
      <w:rPr>
        <w:rFonts w:ascii="Arial" w:hAnsi="Arial" w:hint="default"/>
      </w:rPr>
    </w:lvl>
    <w:lvl w:ilvl="5" w:tplc="5044C750" w:tentative="1">
      <w:start w:val="1"/>
      <w:numFmt w:val="bullet"/>
      <w:lvlText w:val="•"/>
      <w:lvlJc w:val="left"/>
      <w:pPr>
        <w:tabs>
          <w:tab w:val="num" w:pos="4320"/>
        </w:tabs>
        <w:ind w:left="4320" w:hanging="360"/>
      </w:pPr>
      <w:rPr>
        <w:rFonts w:ascii="Arial" w:hAnsi="Arial" w:hint="default"/>
      </w:rPr>
    </w:lvl>
    <w:lvl w:ilvl="6" w:tplc="C57A8C38" w:tentative="1">
      <w:start w:val="1"/>
      <w:numFmt w:val="bullet"/>
      <w:lvlText w:val="•"/>
      <w:lvlJc w:val="left"/>
      <w:pPr>
        <w:tabs>
          <w:tab w:val="num" w:pos="5040"/>
        </w:tabs>
        <w:ind w:left="5040" w:hanging="360"/>
      </w:pPr>
      <w:rPr>
        <w:rFonts w:ascii="Arial" w:hAnsi="Arial" w:hint="default"/>
      </w:rPr>
    </w:lvl>
    <w:lvl w:ilvl="7" w:tplc="ECFAE748" w:tentative="1">
      <w:start w:val="1"/>
      <w:numFmt w:val="bullet"/>
      <w:lvlText w:val="•"/>
      <w:lvlJc w:val="left"/>
      <w:pPr>
        <w:tabs>
          <w:tab w:val="num" w:pos="5760"/>
        </w:tabs>
        <w:ind w:left="5760" w:hanging="360"/>
      </w:pPr>
      <w:rPr>
        <w:rFonts w:ascii="Arial" w:hAnsi="Arial" w:hint="default"/>
      </w:rPr>
    </w:lvl>
    <w:lvl w:ilvl="8" w:tplc="5264263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7B5353"/>
    <w:multiLevelType w:val="hybridMultilevel"/>
    <w:tmpl w:val="B6F44624"/>
    <w:lvl w:ilvl="0" w:tplc="C660E9AC">
      <w:start w:val="1"/>
      <w:numFmt w:val="decimal"/>
      <w:suff w:val="nothing"/>
      <w:lvlText w:val="2.6.%1"/>
      <w:lvlJc w:val="center"/>
      <w:pPr>
        <w:ind w:left="0" w:firstLine="22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66C5E3A"/>
    <w:multiLevelType w:val="hybridMultilevel"/>
    <w:tmpl w:val="C8CE2470"/>
    <w:lvl w:ilvl="0" w:tplc="4DECC4F4">
      <w:start w:val="1"/>
      <w:numFmt w:val="decimal"/>
      <w:suff w:val="nothing"/>
      <w:lvlText w:val="3.2.%1"/>
      <w:lvlJc w:val="center"/>
      <w:pPr>
        <w:ind w:left="0" w:firstLine="22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8A77930"/>
    <w:multiLevelType w:val="hybridMultilevel"/>
    <w:tmpl w:val="E8F8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816A8C"/>
    <w:multiLevelType w:val="hybridMultilevel"/>
    <w:tmpl w:val="B852A186"/>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C06931"/>
    <w:multiLevelType w:val="hybridMultilevel"/>
    <w:tmpl w:val="B2FE6552"/>
    <w:lvl w:ilvl="0" w:tplc="0B88B5E2">
      <w:start w:val="1"/>
      <w:numFmt w:val="decimal"/>
      <w:suff w:val="nothing"/>
      <w:lvlText w:val="3.3.%1"/>
      <w:lvlJc w:val="center"/>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6D395D"/>
    <w:multiLevelType w:val="hybridMultilevel"/>
    <w:tmpl w:val="9B2A0B9E"/>
    <w:lvl w:ilvl="0" w:tplc="1FCEA216">
      <w:start w:val="1"/>
      <w:numFmt w:val="decimal"/>
      <w:suff w:val="nothing"/>
      <w:lvlText w:val="2.5.%1"/>
      <w:lvlJc w:val="center"/>
      <w:pPr>
        <w:ind w:left="0" w:firstLine="22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8E04171"/>
    <w:multiLevelType w:val="hybridMultilevel"/>
    <w:tmpl w:val="623E4B0C"/>
    <w:lvl w:ilvl="0" w:tplc="1BAE3F5C">
      <w:start w:val="1"/>
      <w:numFmt w:val="decimal"/>
      <w:suff w:val="nothing"/>
      <w:lvlText w:val="3.1.%1"/>
      <w:lvlJc w:val="center"/>
      <w:pPr>
        <w:ind w:left="0" w:firstLine="22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A693CF4"/>
    <w:multiLevelType w:val="multilevel"/>
    <w:tmpl w:val="0407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2ACF6F84"/>
    <w:multiLevelType w:val="singleLevel"/>
    <w:tmpl w:val="D51E568A"/>
    <w:name w:val="templateBullet2"/>
    <w:lvl w:ilvl="0">
      <w:start w:val="1"/>
      <w:numFmt w:val="bullet"/>
      <w:pStyle w:val="ListeMaddemi2"/>
      <w:lvlText w:val="-"/>
      <w:lvlJc w:val="left"/>
      <w:pPr>
        <w:tabs>
          <w:tab w:val="num" w:pos="1190"/>
        </w:tabs>
        <w:ind w:left="1190" w:hanging="340"/>
      </w:pPr>
      <w:rPr>
        <w:rFonts w:ascii="Symbol" w:hAnsi="Symbol" w:cs="Times New Roman" w:hint="default"/>
        <w:b w:val="0"/>
        <w:i w:val="0"/>
        <w:sz w:val="22"/>
      </w:rPr>
    </w:lvl>
  </w:abstractNum>
  <w:abstractNum w:abstractNumId="18" w15:restartNumberingAfterBreak="0">
    <w:nsid w:val="30921F29"/>
    <w:multiLevelType w:val="hybridMultilevel"/>
    <w:tmpl w:val="37EA6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C6262E"/>
    <w:multiLevelType w:val="multilevel"/>
    <w:tmpl w:val="ADE47B34"/>
    <w:styleLink w:val="oecd2"/>
    <w:lvl w:ilvl="0">
      <w:start w:val="1"/>
      <w:numFmt w:val="decimal"/>
      <w:lvlText w:val="%1."/>
      <w:lvlJc w:val="left"/>
      <w:pPr>
        <w:ind w:left="720" w:hanging="360"/>
      </w:pPr>
      <w:rPr>
        <w:rFonts w:hint="default"/>
      </w:rPr>
    </w:lvl>
    <w:lvl w:ilvl="1">
      <w:start w:val="1"/>
      <w:numFmt w:val="decimal"/>
      <w:lvlText w:val="%1.%2."/>
      <w:lvlJc w:val="left"/>
      <w:pPr>
        <w:ind w:left="720" w:firstLine="0"/>
      </w:pPr>
      <w:rPr>
        <w:rFonts w:hint="default"/>
        <w:color w:val="auto"/>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0" w15:restartNumberingAfterBreak="0">
    <w:nsid w:val="32A06193"/>
    <w:multiLevelType w:val="hybridMultilevel"/>
    <w:tmpl w:val="072C946A"/>
    <w:lvl w:ilvl="0" w:tplc="0B88B5E2">
      <w:start w:val="1"/>
      <w:numFmt w:val="decimal"/>
      <w:suff w:val="nothing"/>
      <w:lvlText w:val="3.3.%1"/>
      <w:lvlJc w:val="center"/>
      <w:pPr>
        <w:ind w:left="0" w:firstLine="22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BC230DE"/>
    <w:multiLevelType w:val="multilevel"/>
    <w:tmpl w:val="F99EB0E0"/>
    <w:name w:val="templateNumber"/>
    <w:lvl w:ilvl="0">
      <w:start w:val="1"/>
      <w:numFmt w:val="decimal"/>
      <w:pStyle w:val="ListeNumaras"/>
      <w:lvlText w:val="%1."/>
      <w:lvlJc w:val="left"/>
      <w:pPr>
        <w:tabs>
          <w:tab w:val="num" w:pos="850"/>
        </w:tabs>
        <w:ind w:left="850" w:hanging="408"/>
      </w:pPr>
    </w:lvl>
    <w:lvl w:ilvl="1">
      <w:start w:val="1"/>
      <w:numFmt w:val="decimal"/>
      <w:pStyle w:val="ListeNumaras2"/>
      <w:lvlText w:val="%2."/>
      <w:lvlJc w:val="left"/>
      <w:pPr>
        <w:tabs>
          <w:tab w:val="num" w:pos="1191"/>
        </w:tabs>
        <w:ind w:left="1191" w:hanging="341"/>
      </w:pPr>
    </w:lvl>
    <w:lvl w:ilvl="2">
      <w:start w:val="1"/>
      <w:numFmt w:val="decimal"/>
      <w:pStyle w:val="ListeNumaras3"/>
      <w:lvlText w:val="%3."/>
      <w:lvlJc w:val="left"/>
      <w:pPr>
        <w:tabs>
          <w:tab w:val="num" w:pos="1474"/>
        </w:tabs>
        <w:ind w:left="1474" w:hanging="340"/>
      </w:pPr>
    </w:lvl>
    <w:lvl w:ilvl="3">
      <w:start w:val="1"/>
      <w:numFmt w:val="decimal"/>
      <w:pStyle w:val="ListeNumaras4"/>
      <w:lvlText w:val="%4."/>
      <w:lvlJc w:val="left"/>
      <w:pPr>
        <w:tabs>
          <w:tab w:val="num" w:pos="1757"/>
        </w:tabs>
        <w:ind w:left="1757" w:hanging="340"/>
      </w:pPr>
    </w:lvl>
    <w:lvl w:ilvl="4">
      <w:start w:val="1"/>
      <w:numFmt w:val="decimal"/>
      <w:pStyle w:val="ListeNumaras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3530E84"/>
    <w:multiLevelType w:val="hybridMultilevel"/>
    <w:tmpl w:val="1D8855A8"/>
    <w:name w:val="templateNumber2"/>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3" w15:restartNumberingAfterBreak="0">
    <w:nsid w:val="4431530E"/>
    <w:multiLevelType w:val="multilevel"/>
    <w:tmpl w:val="1B32986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36446B"/>
    <w:multiLevelType w:val="multilevel"/>
    <w:tmpl w:val="A5180DE0"/>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BD443E3"/>
    <w:multiLevelType w:val="hybridMultilevel"/>
    <w:tmpl w:val="1BE6B83E"/>
    <w:lvl w:ilvl="0" w:tplc="63702044">
      <w:start w:val="1"/>
      <w:numFmt w:val="decimal"/>
      <w:suff w:val="nothing"/>
      <w:lvlText w:val="2.2.%1"/>
      <w:lvlJc w:val="center"/>
      <w:pPr>
        <w:ind w:left="0" w:firstLine="22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5EE5481"/>
    <w:multiLevelType w:val="hybridMultilevel"/>
    <w:tmpl w:val="AAA63E92"/>
    <w:lvl w:ilvl="0" w:tplc="CFCA1218">
      <w:start w:val="1"/>
      <w:numFmt w:val="decimal"/>
      <w:suff w:val="nothing"/>
      <w:lvlText w:val="2.3.%1"/>
      <w:lvlJc w:val="center"/>
      <w:pPr>
        <w:ind w:left="0" w:firstLine="22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5F72845"/>
    <w:multiLevelType w:val="multilevel"/>
    <w:tmpl w:val="6982F986"/>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7226EB"/>
    <w:multiLevelType w:val="hybridMultilevel"/>
    <w:tmpl w:val="75B0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E37190"/>
    <w:multiLevelType w:val="multilevel"/>
    <w:tmpl w:val="0407001D"/>
    <w:styleLink w:val="Formatvorlage1"/>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C97BEE"/>
    <w:multiLevelType w:val="hybridMultilevel"/>
    <w:tmpl w:val="180264CC"/>
    <w:lvl w:ilvl="0" w:tplc="D318DBFE">
      <w:start w:val="1"/>
      <w:numFmt w:val="decimal"/>
      <w:lvlText w:val="1.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847C24"/>
    <w:multiLevelType w:val="hybridMultilevel"/>
    <w:tmpl w:val="BA5AA768"/>
    <w:lvl w:ilvl="0" w:tplc="167A9A22">
      <w:start w:val="1"/>
      <w:numFmt w:val="decimal"/>
      <w:suff w:val="nothing"/>
      <w:lvlText w:val="2.1.%1"/>
      <w:lvlJc w:val="center"/>
      <w:pPr>
        <w:ind w:left="0" w:firstLine="22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1841EAF"/>
    <w:multiLevelType w:val="multilevel"/>
    <w:tmpl w:val="ADE47B34"/>
    <w:numStyleLink w:val="oecd2"/>
  </w:abstractNum>
  <w:abstractNum w:abstractNumId="33" w15:restartNumberingAfterBreak="0">
    <w:nsid w:val="71A22502"/>
    <w:multiLevelType w:val="multilevel"/>
    <w:tmpl w:val="0407001D"/>
    <w:styleLink w:val="oecd"/>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7AB3B5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284B0E"/>
    <w:multiLevelType w:val="hybridMultilevel"/>
    <w:tmpl w:val="3CB8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831CA2"/>
    <w:multiLevelType w:val="hybridMultilevel"/>
    <w:tmpl w:val="721AD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6177B6"/>
    <w:multiLevelType w:val="hybridMultilevel"/>
    <w:tmpl w:val="C30ADDA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21"/>
  </w:num>
  <w:num w:numId="2">
    <w:abstractNumId w:val="6"/>
  </w:num>
  <w:num w:numId="3">
    <w:abstractNumId w:val="17"/>
  </w:num>
  <w:num w:numId="4">
    <w:abstractNumId w:val="22"/>
  </w:num>
  <w:num w:numId="5">
    <w:abstractNumId w:val="11"/>
  </w:num>
  <w:num w:numId="6">
    <w:abstractNumId w:val="0"/>
  </w:num>
  <w:num w:numId="7">
    <w:abstractNumId w:val="37"/>
  </w:num>
  <w:num w:numId="8">
    <w:abstractNumId w:val="7"/>
  </w:num>
  <w:num w:numId="9">
    <w:abstractNumId w:val="35"/>
  </w:num>
  <w:num w:numId="10">
    <w:abstractNumId w:val="4"/>
  </w:num>
  <w:num w:numId="11">
    <w:abstractNumId w:val="28"/>
  </w:num>
  <w:num w:numId="12">
    <w:abstractNumId w:val="8"/>
  </w:num>
  <w:num w:numId="13">
    <w:abstractNumId w:val="12"/>
  </w:num>
  <w:num w:numId="14">
    <w:abstractNumId w:val="16"/>
  </w:num>
  <w:num w:numId="15">
    <w:abstractNumId w:val="33"/>
  </w:num>
  <w:num w:numId="16">
    <w:abstractNumId w:val="29"/>
  </w:num>
  <w:num w:numId="17">
    <w:abstractNumId w:val="34"/>
  </w:num>
  <w:num w:numId="18">
    <w:abstractNumId w:val="2"/>
  </w:num>
  <w:num w:numId="19">
    <w:abstractNumId w:val="24"/>
  </w:num>
  <w:num w:numId="20">
    <w:abstractNumId w:val="3"/>
  </w:num>
  <w:num w:numId="21">
    <w:abstractNumId w:val="27"/>
  </w:num>
  <w:num w:numId="22">
    <w:abstractNumId w:val="19"/>
  </w:num>
  <w:num w:numId="23">
    <w:abstractNumId w:val="32"/>
  </w:num>
  <w:num w:numId="24">
    <w:abstractNumId w:val="5"/>
  </w:num>
  <w:num w:numId="25">
    <w:abstractNumId w:val="31"/>
  </w:num>
  <w:num w:numId="26">
    <w:abstractNumId w:val="25"/>
  </w:num>
  <w:num w:numId="27">
    <w:abstractNumId w:val="26"/>
  </w:num>
  <w:num w:numId="28">
    <w:abstractNumId w:val="1"/>
  </w:num>
  <w:num w:numId="29">
    <w:abstractNumId w:val="14"/>
  </w:num>
  <w:num w:numId="30">
    <w:abstractNumId w:val="9"/>
  </w:num>
  <w:num w:numId="31">
    <w:abstractNumId w:val="15"/>
  </w:num>
  <w:num w:numId="32">
    <w:abstractNumId w:val="10"/>
  </w:num>
  <w:num w:numId="33">
    <w:abstractNumId w:val="20"/>
  </w:num>
  <w:num w:numId="34">
    <w:abstractNumId w:val="36"/>
  </w:num>
  <w:num w:numId="35">
    <w:abstractNumId w:val="13"/>
  </w:num>
  <w:num w:numId="36">
    <w:abstractNumId w:val="18"/>
  </w:num>
  <w:num w:numId="37">
    <w:abstractNumId w:val="2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O0NDE1tTAwMbY0tTBX0lEKTi0uzszPAykwqgUAtUUEeCwAAAA="/>
    <w:docVar w:name="LW_DocType" w:val="NORMAL"/>
  </w:docVars>
  <w:rsids>
    <w:rsidRoot w:val="00B01BFB"/>
    <w:rsid w:val="00000997"/>
    <w:rsid w:val="00005D3D"/>
    <w:rsid w:val="0002028E"/>
    <w:rsid w:val="00032C8D"/>
    <w:rsid w:val="00034A97"/>
    <w:rsid w:val="00036716"/>
    <w:rsid w:val="000431B8"/>
    <w:rsid w:val="00046334"/>
    <w:rsid w:val="00046E92"/>
    <w:rsid w:val="000543F1"/>
    <w:rsid w:val="00055934"/>
    <w:rsid w:val="000613FB"/>
    <w:rsid w:val="00062498"/>
    <w:rsid w:val="00066807"/>
    <w:rsid w:val="0007012A"/>
    <w:rsid w:val="00072FD1"/>
    <w:rsid w:val="00076437"/>
    <w:rsid w:val="00077290"/>
    <w:rsid w:val="00084F8C"/>
    <w:rsid w:val="00085349"/>
    <w:rsid w:val="00097818"/>
    <w:rsid w:val="000A0ED5"/>
    <w:rsid w:val="000A1E06"/>
    <w:rsid w:val="000A28CA"/>
    <w:rsid w:val="000A3B85"/>
    <w:rsid w:val="000B30D7"/>
    <w:rsid w:val="000B3295"/>
    <w:rsid w:val="000B4704"/>
    <w:rsid w:val="000B4C2B"/>
    <w:rsid w:val="000B63E8"/>
    <w:rsid w:val="000C041C"/>
    <w:rsid w:val="000C355A"/>
    <w:rsid w:val="000C537E"/>
    <w:rsid w:val="000C7D43"/>
    <w:rsid w:val="000D44A3"/>
    <w:rsid w:val="000E2C64"/>
    <w:rsid w:val="000E6966"/>
    <w:rsid w:val="000F148B"/>
    <w:rsid w:val="000F3AF4"/>
    <w:rsid w:val="000F5D99"/>
    <w:rsid w:val="00100432"/>
    <w:rsid w:val="001004F0"/>
    <w:rsid w:val="001063A0"/>
    <w:rsid w:val="00110340"/>
    <w:rsid w:val="00110A9D"/>
    <w:rsid w:val="001145BE"/>
    <w:rsid w:val="00117CE8"/>
    <w:rsid w:val="00123243"/>
    <w:rsid w:val="001303B9"/>
    <w:rsid w:val="00133C2A"/>
    <w:rsid w:val="0013465B"/>
    <w:rsid w:val="0013596E"/>
    <w:rsid w:val="00144DC2"/>
    <w:rsid w:val="00152A41"/>
    <w:rsid w:val="00154B55"/>
    <w:rsid w:val="001571FD"/>
    <w:rsid w:val="00161712"/>
    <w:rsid w:val="00162E21"/>
    <w:rsid w:val="00165E2C"/>
    <w:rsid w:val="00166468"/>
    <w:rsid w:val="00171CBB"/>
    <w:rsid w:val="0017297F"/>
    <w:rsid w:val="00177E5A"/>
    <w:rsid w:val="00180513"/>
    <w:rsid w:val="00196D85"/>
    <w:rsid w:val="001A1B30"/>
    <w:rsid w:val="001A2E04"/>
    <w:rsid w:val="001A45C6"/>
    <w:rsid w:val="001A4619"/>
    <w:rsid w:val="001B6990"/>
    <w:rsid w:val="001C2B1D"/>
    <w:rsid w:val="001D2A34"/>
    <w:rsid w:val="001E47AB"/>
    <w:rsid w:val="001E5B99"/>
    <w:rsid w:val="001E7443"/>
    <w:rsid w:val="001E77BE"/>
    <w:rsid w:val="001F4E8F"/>
    <w:rsid w:val="002078AE"/>
    <w:rsid w:val="0021109A"/>
    <w:rsid w:val="00213E99"/>
    <w:rsid w:val="00216C74"/>
    <w:rsid w:val="00217795"/>
    <w:rsid w:val="00217A5D"/>
    <w:rsid w:val="00217EBB"/>
    <w:rsid w:val="00220082"/>
    <w:rsid w:val="002301DF"/>
    <w:rsid w:val="00232E22"/>
    <w:rsid w:val="00237A1E"/>
    <w:rsid w:val="00252BF9"/>
    <w:rsid w:val="00254BB8"/>
    <w:rsid w:val="002623FA"/>
    <w:rsid w:val="00265185"/>
    <w:rsid w:val="00272396"/>
    <w:rsid w:val="00282A7E"/>
    <w:rsid w:val="002830E2"/>
    <w:rsid w:val="002841B8"/>
    <w:rsid w:val="00284BC2"/>
    <w:rsid w:val="00286250"/>
    <w:rsid w:val="00290B7F"/>
    <w:rsid w:val="00296C84"/>
    <w:rsid w:val="00297085"/>
    <w:rsid w:val="002A0878"/>
    <w:rsid w:val="002A230B"/>
    <w:rsid w:val="002A2B5A"/>
    <w:rsid w:val="002B4D9E"/>
    <w:rsid w:val="002B7C01"/>
    <w:rsid w:val="002C0304"/>
    <w:rsid w:val="002C10CD"/>
    <w:rsid w:val="002C14B5"/>
    <w:rsid w:val="002C203D"/>
    <w:rsid w:val="002C2DFF"/>
    <w:rsid w:val="002C36BB"/>
    <w:rsid w:val="002C6E11"/>
    <w:rsid w:val="002D00DC"/>
    <w:rsid w:val="002D1C18"/>
    <w:rsid w:val="002D4623"/>
    <w:rsid w:val="002E0777"/>
    <w:rsid w:val="002E5E70"/>
    <w:rsid w:val="002E631F"/>
    <w:rsid w:val="002E6EED"/>
    <w:rsid w:val="002F0183"/>
    <w:rsid w:val="002F4E7C"/>
    <w:rsid w:val="003014AA"/>
    <w:rsid w:val="003033D5"/>
    <w:rsid w:val="00306134"/>
    <w:rsid w:val="0030645D"/>
    <w:rsid w:val="00312ED4"/>
    <w:rsid w:val="003152BB"/>
    <w:rsid w:val="003160F5"/>
    <w:rsid w:val="00316ADA"/>
    <w:rsid w:val="0032351F"/>
    <w:rsid w:val="003235CC"/>
    <w:rsid w:val="00323649"/>
    <w:rsid w:val="003272FD"/>
    <w:rsid w:val="00334687"/>
    <w:rsid w:val="003355EF"/>
    <w:rsid w:val="00335D22"/>
    <w:rsid w:val="00336818"/>
    <w:rsid w:val="00347370"/>
    <w:rsid w:val="00347DB6"/>
    <w:rsid w:val="00352AE4"/>
    <w:rsid w:val="003655E9"/>
    <w:rsid w:val="00372598"/>
    <w:rsid w:val="0037287F"/>
    <w:rsid w:val="0038048D"/>
    <w:rsid w:val="0038522A"/>
    <w:rsid w:val="003859DB"/>
    <w:rsid w:val="00392D21"/>
    <w:rsid w:val="00392D28"/>
    <w:rsid w:val="00393EB6"/>
    <w:rsid w:val="00394BFD"/>
    <w:rsid w:val="00394ED6"/>
    <w:rsid w:val="00395243"/>
    <w:rsid w:val="003959B1"/>
    <w:rsid w:val="003A5701"/>
    <w:rsid w:val="003B4247"/>
    <w:rsid w:val="003B662F"/>
    <w:rsid w:val="003D1151"/>
    <w:rsid w:val="003D1D4C"/>
    <w:rsid w:val="003D2472"/>
    <w:rsid w:val="003D2FD7"/>
    <w:rsid w:val="003D740B"/>
    <w:rsid w:val="003E0982"/>
    <w:rsid w:val="003E0EB8"/>
    <w:rsid w:val="003E2359"/>
    <w:rsid w:val="003E320A"/>
    <w:rsid w:val="003E4CB5"/>
    <w:rsid w:val="003F557A"/>
    <w:rsid w:val="003F772C"/>
    <w:rsid w:val="004004C8"/>
    <w:rsid w:val="00401D27"/>
    <w:rsid w:val="004036D7"/>
    <w:rsid w:val="004153D2"/>
    <w:rsid w:val="00415F26"/>
    <w:rsid w:val="004168AD"/>
    <w:rsid w:val="00416C39"/>
    <w:rsid w:val="004245DB"/>
    <w:rsid w:val="00427420"/>
    <w:rsid w:val="00432282"/>
    <w:rsid w:val="00433E03"/>
    <w:rsid w:val="00434CCB"/>
    <w:rsid w:val="00442608"/>
    <w:rsid w:val="00445AF1"/>
    <w:rsid w:val="00446EC6"/>
    <w:rsid w:val="00452D44"/>
    <w:rsid w:val="004562BE"/>
    <w:rsid w:val="00470192"/>
    <w:rsid w:val="00487723"/>
    <w:rsid w:val="0049044F"/>
    <w:rsid w:val="00490B4A"/>
    <w:rsid w:val="00493B3C"/>
    <w:rsid w:val="004A158B"/>
    <w:rsid w:val="004A2BC4"/>
    <w:rsid w:val="004A6F47"/>
    <w:rsid w:val="004B0F97"/>
    <w:rsid w:val="004B1149"/>
    <w:rsid w:val="004B58DB"/>
    <w:rsid w:val="004B5C4E"/>
    <w:rsid w:val="004B7E81"/>
    <w:rsid w:val="004C0945"/>
    <w:rsid w:val="004C39EF"/>
    <w:rsid w:val="004D0F29"/>
    <w:rsid w:val="004D3228"/>
    <w:rsid w:val="004D596B"/>
    <w:rsid w:val="004D6CB8"/>
    <w:rsid w:val="004D7A3F"/>
    <w:rsid w:val="004E29C6"/>
    <w:rsid w:val="004E341A"/>
    <w:rsid w:val="004E5BE9"/>
    <w:rsid w:val="004F4AD7"/>
    <w:rsid w:val="004F5597"/>
    <w:rsid w:val="004F6627"/>
    <w:rsid w:val="004F6783"/>
    <w:rsid w:val="004F752D"/>
    <w:rsid w:val="00501BF2"/>
    <w:rsid w:val="005034BB"/>
    <w:rsid w:val="00504498"/>
    <w:rsid w:val="005117F5"/>
    <w:rsid w:val="00522948"/>
    <w:rsid w:val="00523206"/>
    <w:rsid w:val="005248C7"/>
    <w:rsid w:val="00525621"/>
    <w:rsid w:val="00525B93"/>
    <w:rsid w:val="0052762B"/>
    <w:rsid w:val="00534EF3"/>
    <w:rsid w:val="00541D2E"/>
    <w:rsid w:val="00553709"/>
    <w:rsid w:val="005612AA"/>
    <w:rsid w:val="00562EB5"/>
    <w:rsid w:val="00565A89"/>
    <w:rsid w:val="005779BE"/>
    <w:rsid w:val="005833ED"/>
    <w:rsid w:val="00584845"/>
    <w:rsid w:val="00587ED1"/>
    <w:rsid w:val="00591491"/>
    <w:rsid w:val="00592010"/>
    <w:rsid w:val="005955D7"/>
    <w:rsid w:val="0059793D"/>
    <w:rsid w:val="005A2799"/>
    <w:rsid w:val="005B3E9C"/>
    <w:rsid w:val="005B5E1F"/>
    <w:rsid w:val="005B5F6F"/>
    <w:rsid w:val="005C24F8"/>
    <w:rsid w:val="005D54DC"/>
    <w:rsid w:val="005D6E6B"/>
    <w:rsid w:val="005E57D6"/>
    <w:rsid w:val="005F1295"/>
    <w:rsid w:val="005F7E32"/>
    <w:rsid w:val="006154E1"/>
    <w:rsid w:val="00622736"/>
    <w:rsid w:val="00625735"/>
    <w:rsid w:val="006272F1"/>
    <w:rsid w:val="00627A12"/>
    <w:rsid w:val="00631D47"/>
    <w:rsid w:val="00633B34"/>
    <w:rsid w:val="006341F4"/>
    <w:rsid w:val="006349B8"/>
    <w:rsid w:val="006353E9"/>
    <w:rsid w:val="0065366E"/>
    <w:rsid w:val="00656E8B"/>
    <w:rsid w:val="00661416"/>
    <w:rsid w:val="0066187E"/>
    <w:rsid w:val="00661B54"/>
    <w:rsid w:val="00662B4F"/>
    <w:rsid w:val="006656C8"/>
    <w:rsid w:val="006658A4"/>
    <w:rsid w:val="006700C1"/>
    <w:rsid w:val="006715F5"/>
    <w:rsid w:val="00677BE0"/>
    <w:rsid w:val="006802C3"/>
    <w:rsid w:val="006839B2"/>
    <w:rsid w:val="006A69D6"/>
    <w:rsid w:val="006B7A52"/>
    <w:rsid w:val="006C499C"/>
    <w:rsid w:val="006C6F56"/>
    <w:rsid w:val="006C71FD"/>
    <w:rsid w:val="006C74B7"/>
    <w:rsid w:val="006D5513"/>
    <w:rsid w:val="006D724E"/>
    <w:rsid w:val="006E3451"/>
    <w:rsid w:val="006E55E4"/>
    <w:rsid w:val="006E6B24"/>
    <w:rsid w:val="006F1467"/>
    <w:rsid w:val="006F2260"/>
    <w:rsid w:val="006F5D0C"/>
    <w:rsid w:val="006F6FF1"/>
    <w:rsid w:val="006F7869"/>
    <w:rsid w:val="00701BC3"/>
    <w:rsid w:val="0070276B"/>
    <w:rsid w:val="0070452A"/>
    <w:rsid w:val="00705619"/>
    <w:rsid w:val="0070714D"/>
    <w:rsid w:val="00707EAE"/>
    <w:rsid w:val="007108A4"/>
    <w:rsid w:val="00714A7D"/>
    <w:rsid w:val="0071518E"/>
    <w:rsid w:val="007155D1"/>
    <w:rsid w:val="00717DAE"/>
    <w:rsid w:val="007215AC"/>
    <w:rsid w:val="0072236D"/>
    <w:rsid w:val="00724AE0"/>
    <w:rsid w:val="00735644"/>
    <w:rsid w:val="00737729"/>
    <w:rsid w:val="00742F47"/>
    <w:rsid w:val="0075325D"/>
    <w:rsid w:val="00763263"/>
    <w:rsid w:val="00764AF4"/>
    <w:rsid w:val="00765FBE"/>
    <w:rsid w:val="007667C8"/>
    <w:rsid w:val="00770609"/>
    <w:rsid w:val="0077120F"/>
    <w:rsid w:val="007769A9"/>
    <w:rsid w:val="007770C7"/>
    <w:rsid w:val="00781000"/>
    <w:rsid w:val="00785AC6"/>
    <w:rsid w:val="00793545"/>
    <w:rsid w:val="007B525A"/>
    <w:rsid w:val="007B5A1D"/>
    <w:rsid w:val="007B7EE7"/>
    <w:rsid w:val="007C08D6"/>
    <w:rsid w:val="007C1496"/>
    <w:rsid w:val="007C6481"/>
    <w:rsid w:val="007D1ABD"/>
    <w:rsid w:val="007D1BCE"/>
    <w:rsid w:val="007D35A7"/>
    <w:rsid w:val="007D3C56"/>
    <w:rsid w:val="007D4EE7"/>
    <w:rsid w:val="007D592F"/>
    <w:rsid w:val="007E17F9"/>
    <w:rsid w:val="007E6A74"/>
    <w:rsid w:val="007F2890"/>
    <w:rsid w:val="007F59D2"/>
    <w:rsid w:val="007F66AC"/>
    <w:rsid w:val="007F7698"/>
    <w:rsid w:val="00801858"/>
    <w:rsid w:val="008051ED"/>
    <w:rsid w:val="00805666"/>
    <w:rsid w:val="00813DE6"/>
    <w:rsid w:val="00824502"/>
    <w:rsid w:val="00832620"/>
    <w:rsid w:val="00833609"/>
    <w:rsid w:val="00837821"/>
    <w:rsid w:val="0084207A"/>
    <w:rsid w:val="0085026D"/>
    <w:rsid w:val="0085505B"/>
    <w:rsid w:val="0087018E"/>
    <w:rsid w:val="00885446"/>
    <w:rsid w:val="00891F12"/>
    <w:rsid w:val="0089444D"/>
    <w:rsid w:val="00897FAD"/>
    <w:rsid w:val="008A00E7"/>
    <w:rsid w:val="008A3BE0"/>
    <w:rsid w:val="008A6222"/>
    <w:rsid w:val="008B31D8"/>
    <w:rsid w:val="008B37F8"/>
    <w:rsid w:val="008D3915"/>
    <w:rsid w:val="008D3B3B"/>
    <w:rsid w:val="008D4BF3"/>
    <w:rsid w:val="008D5E9A"/>
    <w:rsid w:val="008D7B19"/>
    <w:rsid w:val="008F1771"/>
    <w:rsid w:val="008F4A73"/>
    <w:rsid w:val="008F6E10"/>
    <w:rsid w:val="00903198"/>
    <w:rsid w:val="00910444"/>
    <w:rsid w:val="00920661"/>
    <w:rsid w:val="0092184B"/>
    <w:rsid w:val="00924F34"/>
    <w:rsid w:val="009335AB"/>
    <w:rsid w:val="00934D0E"/>
    <w:rsid w:val="00935515"/>
    <w:rsid w:val="00936DB6"/>
    <w:rsid w:val="009414B4"/>
    <w:rsid w:val="0094197F"/>
    <w:rsid w:val="00944FF6"/>
    <w:rsid w:val="00953A1F"/>
    <w:rsid w:val="00961633"/>
    <w:rsid w:val="00963FFE"/>
    <w:rsid w:val="00964226"/>
    <w:rsid w:val="00964E8E"/>
    <w:rsid w:val="00967ADE"/>
    <w:rsid w:val="009726ED"/>
    <w:rsid w:val="009729CE"/>
    <w:rsid w:val="009809B0"/>
    <w:rsid w:val="00981786"/>
    <w:rsid w:val="00981B20"/>
    <w:rsid w:val="00995CD0"/>
    <w:rsid w:val="009A61A5"/>
    <w:rsid w:val="009B118D"/>
    <w:rsid w:val="009B6329"/>
    <w:rsid w:val="009B6528"/>
    <w:rsid w:val="009C649F"/>
    <w:rsid w:val="009D1B9E"/>
    <w:rsid w:val="009E08B9"/>
    <w:rsid w:val="009E3D00"/>
    <w:rsid w:val="009E5DAD"/>
    <w:rsid w:val="009E5F1E"/>
    <w:rsid w:val="009F04D1"/>
    <w:rsid w:val="009F7ABE"/>
    <w:rsid w:val="00A073FD"/>
    <w:rsid w:val="00A12485"/>
    <w:rsid w:val="00A14DF8"/>
    <w:rsid w:val="00A16EDA"/>
    <w:rsid w:val="00A17AF0"/>
    <w:rsid w:val="00A22953"/>
    <w:rsid w:val="00A271CE"/>
    <w:rsid w:val="00A310EE"/>
    <w:rsid w:val="00A3624E"/>
    <w:rsid w:val="00A466AA"/>
    <w:rsid w:val="00A50C65"/>
    <w:rsid w:val="00A51790"/>
    <w:rsid w:val="00A60209"/>
    <w:rsid w:val="00A64866"/>
    <w:rsid w:val="00A671F9"/>
    <w:rsid w:val="00A67562"/>
    <w:rsid w:val="00A73475"/>
    <w:rsid w:val="00A7391B"/>
    <w:rsid w:val="00A77103"/>
    <w:rsid w:val="00A845FA"/>
    <w:rsid w:val="00A85689"/>
    <w:rsid w:val="00A86C35"/>
    <w:rsid w:val="00A86C62"/>
    <w:rsid w:val="00A87436"/>
    <w:rsid w:val="00A91B89"/>
    <w:rsid w:val="00A93B97"/>
    <w:rsid w:val="00A94930"/>
    <w:rsid w:val="00A97A18"/>
    <w:rsid w:val="00AA00C2"/>
    <w:rsid w:val="00AA5EFE"/>
    <w:rsid w:val="00AB1ADD"/>
    <w:rsid w:val="00AB41A0"/>
    <w:rsid w:val="00AC4765"/>
    <w:rsid w:val="00AC4CE6"/>
    <w:rsid w:val="00AD199E"/>
    <w:rsid w:val="00AD2733"/>
    <w:rsid w:val="00AD3901"/>
    <w:rsid w:val="00AD3E9C"/>
    <w:rsid w:val="00AD6221"/>
    <w:rsid w:val="00AF1808"/>
    <w:rsid w:val="00AF402D"/>
    <w:rsid w:val="00B01BFB"/>
    <w:rsid w:val="00B01F2B"/>
    <w:rsid w:val="00B0323D"/>
    <w:rsid w:val="00B10E62"/>
    <w:rsid w:val="00B155EE"/>
    <w:rsid w:val="00B15861"/>
    <w:rsid w:val="00B2041B"/>
    <w:rsid w:val="00B24BA5"/>
    <w:rsid w:val="00B31CE5"/>
    <w:rsid w:val="00B32F8E"/>
    <w:rsid w:val="00B4088E"/>
    <w:rsid w:val="00B425AE"/>
    <w:rsid w:val="00B476CF"/>
    <w:rsid w:val="00B500A2"/>
    <w:rsid w:val="00B56C85"/>
    <w:rsid w:val="00B60952"/>
    <w:rsid w:val="00B64BED"/>
    <w:rsid w:val="00B6516D"/>
    <w:rsid w:val="00B65266"/>
    <w:rsid w:val="00B667C0"/>
    <w:rsid w:val="00B66B69"/>
    <w:rsid w:val="00B66EF1"/>
    <w:rsid w:val="00B736AC"/>
    <w:rsid w:val="00B759EA"/>
    <w:rsid w:val="00B82D63"/>
    <w:rsid w:val="00B8328B"/>
    <w:rsid w:val="00B937D7"/>
    <w:rsid w:val="00B93D4E"/>
    <w:rsid w:val="00B949B5"/>
    <w:rsid w:val="00B95497"/>
    <w:rsid w:val="00BA0420"/>
    <w:rsid w:val="00BA386B"/>
    <w:rsid w:val="00BA6527"/>
    <w:rsid w:val="00BA72D2"/>
    <w:rsid w:val="00BB0036"/>
    <w:rsid w:val="00BB008B"/>
    <w:rsid w:val="00BB1EAF"/>
    <w:rsid w:val="00BB43EA"/>
    <w:rsid w:val="00BB53F2"/>
    <w:rsid w:val="00BB6EE2"/>
    <w:rsid w:val="00BC11F5"/>
    <w:rsid w:val="00BC78F1"/>
    <w:rsid w:val="00BC79B6"/>
    <w:rsid w:val="00BD50E0"/>
    <w:rsid w:val="00BD7F08"/>
    <w:rsid w:val="00BE1F13"/>
    <w:rsid w:val="00BE2AA9"/>
    <w:rsid w:val="00BE340C"/>
    <w:rsid w:val="00BE3A6A"/>
    <w:rsid w:val="00BE4116"/>
    <w:rsid w:val="00C0493A"/>
    <w:rsid w:val="00C05827"/>
    <w:rsid w:val="00C07822"/>
    <w:rsid w:val="00C116A7"/>
    <w:rsid w:val="00C14039"/>
    <w:rsid w:val="00C14EEE"/>
    <w:rsid w:val="00C1540A"/>
    <w:rsid w:val="00C205B6"/>
    <w:rsid w:val="00C205DB"/>
    <w:rsid w:val="00C23567"/>
    <w:rsid w:val="00C23D68"/>
    <w:rsid w:val="00C24B80"/>
    <w:rsid w:val="00C2738F"/>
    <w:rsid w:val="00C30128"/>
    <w:rsid w:val="00C318F0"/>
    <w:rsid w:val="00C372E1"/>
    <w:rsid w:val="00C50D62"/>
    <w:rsid w:val="00C53394"/>
    <w:rsid w:val="00C550A9"/>
    <w:rsid w:val="00C55657"/>
    <w:rsid w:val="00C63807"/>
    <w:rsid w:val="00C738D8"/>
    <w:rsid w:val="00C74AAC"/>
    <w:rsid w:val="00C778E4"/>
    <w:rsid w:val="00C82770"/>
    <w:rsid w:val="00C8386F"/>
    <w:rsid w:val="00C84306"/>
    <w:rsid w:val="00C912B7"/>
    <w:rsid w:val="00C97E5F"/>
    <w:rsid w:val="00CA359A"/>
    <w:rsid w:val="00CC125B"/>
    <w:rsid w:val="00CC3253"/>
    <w:rsid w:val="00CC444D"/>
    <w:rsid w:val="00CC561E"/>
    <w:rsid w:val="00CD0773"/>
    <w:rsid w:val="00CE0855"/>
    <w:rsid w:val="00CE4C00"/>
    <w:rsid w:val="00CE4EE6"/>
    <w:rsid w:val="00CE629C"/>
    <w:rsid w:val="00CE652A"/>
    <w:rsid w:val="00CF34D3"/>
    <w:rsid w:val="00CF3B13"/>
    <w:rsid w:val="00D0156F"/>
    <w:rsid w:val="00D01C5D"/>
    <w:rsid w:val="00D06CB1"/>
    <w:rsid w:val="00D11F4E"/>
    <w:rsid w:val="00D12E3E"/>
    <w:rsid w:val="00D13973"/>
    <w:rsid w:val="00D142E0"/>
    <w:rsid w:val="00D21C89"/>
    <w:rsid w:val="00D30DCE"/>
    <w:rsid w:val="00D333F9"/>
    <w:rsid w:val="00D3455C"/>
    <w:rsid w:val="00D4411A"/>
    <w:rsid w:val="00D4526F"/>
    <w:rsid w:val="00D47A84"/>
    <w:rsid w:val="00D47CD6"/>
    <w:rsid w:val="00D50394"/>
    <w:rsid w:val="00D51B4E"/>
    <w:rsid w:val="00D57135"/>
    <w:rsid w:val="00D60FC1"/>
    <w:rsid w:val="00D6133F"/>
    <w:rsid w:val="00D62757"/>
    <w:rsid w:val="00D65137"/>
    <w:rsid w:val="00D663CC"/>
    <w:rsid w:val="00D71C69"/>
    <w:rsid w:val="00D764F1"/>
    <w:rsid w:val="00D76C68"/>
    <w:rsid w:val="00D83B31"/>
    <w:rsid w:val="00D86773"/>
    <w:rsid w:val="00D86DC1"/>
    <w:rsid w:val="00D92D0F"/>
    <w:rsid w:val="00D93AC4"/>
    <w:rsid w:val="00DA56C7"/>
    <w:rsid w:val="00DB6560"/>
    <w:rsid w:val="00DC2DFA"/>
    <w:rsid w:val="00DD13AA"/>
    <w:rsid w:val="00DD4050"/>
    <w:rsid w:val="00DD6A57"/>
    <w:rsid w:val="00DD7298"/>
    <w:rsid w:val="00DE3C4C"/>
    <w:rsid w:val="00DE782F"/>
    <w:rsid w:val="00DF77E0"/>
    <w:rsid w:val="00DF7832"/>
    <w:rsid w:val="00E04BA8"/>
    <w:rsid w:val="00E05D6B"/>
    <w:rsid w:val="00E21C3D"/>
    <w:rsid w:val="00E30E76"/>
    <w:rsid w:val="00E31106"/>
    <w:rsid w:val="00E33DA3"/>
    <w:rsid w:val="00E34BB4"/>
    <w:rsid w:val="00E3624E"/>
    <w:rsid w:val="00E3699D"/>
    <w:rsid w:val="00E42D06"/>
    <w:rsid w:val="00E51EFB"/>
    <w:rsid w:val="00E6055C"/>
    <w:rsid w:val="00E62429"/>
    <w:rsid w:val="00E641E4"/>
    <w:rsid w:val="00E82B9C"/>
    <w:rsid w:val="00E84070"/>
    <w:rsid w:val="00E90F50"/>
    <w:rsid w:val="00E923AF"/>
    <w:rsid w:val="00E95101"/>
    <w:rsid w:val="00EA3331"/>
    <w:rsid w:val="00EA34D1"/>
    <w:rsid w:val="00EA5C37"/>
    <w:rsid w:val="00EB0BF4"/>
    <w:rsid w:val="00EB3407"/>
    <w:rsid w:val="00EB4E58"/>
    <w:rsid w:val="00EB7E82"/>
    <w:rsid w:val="00EC1A08"/>
    <w:rsid w:val="00EE223A"/>
    <w:rsid w:val="00EE22B9"/>
    <w:rsid w:val="00EE514D"/>
    <w:rsid w:val="00EF556A"/>
    <w:rsid w:val="00F033F1"/>
    <w:rsid w:val="00F13616"/>
    <w:rsid w:val="00F17AAD"/>
    <w:rsid w:val="00F36873"/>
    <w:rsid w:val="00F42078"/>
    <w:rsid w:val="00F43768"/>
    <w:rsid w:val="00F4466A"/>
    <w:rsid w:val="00F464CB"/>
    <w:rsid w:val="00F51097"/>
    <w:rsid w:val="00F5662C"/>
    <w:rsid w:val="00F6464F"/>
    <w:rsid w:val="00F700EE"/>
    <w:rsid w:val="00F7357F"/>
    <w:rsid w:val="00F73AC8"/>
    <w:rsid w:val="00F758BD"/>
    <w:rsid w:val="00F75AD1"/>
    <w:rsid w:val="00F819CB"/>
    <w:rsid w:val="00F82D0D"/>
    <w:rsid w:val="00F959DB"/>
    <w:rsid w:val="00FA395A"/>
    <w:rsid w:val="00FA6970"/>
    <w:rsid w:val="00FB68B6"/>
    <w:rsid w:val="00FC15BF"/>
    <w:rsid w:val="00FC5325"/>
    <w:rsid w:val="00FC7A33"/>
    <w:rsid w:val="00FD31F3"/>
    <w:rsid w:val="00FD42EC"/>
    <w:rsid w:val="00FE1761"/>
    <w:rsid w:val="00FE1AFA"/>
    <w:rsid w:val="00FE64E7"/>
    <w:rsid w:val="00FF2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84111"/>
  <w15:chartTrackingRefBased/>
  <w15:docId w15:val="{E844192F-8829-4417-BA80-63BA2575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40A"/>
  </w:style>
  <w:style w:type="paragraph" w:styleId="Balk1">
    <w:name w:val="heading 1"/>
    <w:basedOn w:val="AralkYok"/>
    <w:next w:val="Normal"/>
    <w:link w:val="Balk1Char"/>
    <w:uiPriority w:val="9"/>
    <w:qFormat/>
    <w:rsid w:val="00D50394"/>
    <w:pPr>
      <w:spacing w:after="240"/>
      <w:outlineLvl w:val="0"/>
    </w:pPr>
    <w:rPr>
      <w:rFonts w:ascii="Gadugi" w:hAnsi="Gadugi" w:cs="MyriadPro-Bold"/>
      <w:b/>
      <w:bCs/>
      <w:color w:val="008E79"/>
      <w:sz w:val="28"/>
      <w:szCs w:val="96"/>
    </w:rPr>
  </w:style>
  <w:style w:type="paragraph" w:styleId="Balk2">
    <w:name w:val="heading 2"/>
    <w:basedOn w:val="Normal"/>
    <w:next w:val="Normal"/>
    <w:link w:val="Balk2Char"/>
    <w:uiPriority w:val="9"/>
    <w:qFormat/>
    <w:rsid w:val="00290B7F"/>
    <w:pPr>
      <w:keepNext/>
      <w:tabs>
        <w:tab w:val="left" w:pos="850"/>
        <w:tab w:val="left" w:pos="1191"/>
        <w:tab w:val="left" w:pos="1531"/>
      </w:tabs>
      <w:spacing w:before="240" w:after="240" w:line="240" w:lineRule="auto"/>
      <w:jc w:val="both"/>
      <w:outlineLvl w:val="1"/>
    </w:pPr>
    <w:rPr>
      <w:rFonts w:ascii="Times New Roman" w:eastAsiaTheme="minorEastAsia" w:hAnsi="Times New Roman" w:cs="Times New Roman"/>
      <w:b/>
      <w:bCs/>
      <w:lang w:eastAsia="zh-CN"/>
    </w:rPr>
  </w:style>
  <w:style w:type="paragraph" w:styleId="Balk3">
    <w:name w:val="heading 3"/>
    <w:basedOn w:val="Normal"/>
    <w:next w:val="Normal"/>
    <w:link w:val="Balk3Char"/>
    <w:qFormat/>
    <w:rsid w:val="00290B7F"/>
    <w:pPr>
      <w:keepNext/>
      <w:tabs>
        <w:tab w:val="left" w:pos="850"/>
        <w:tab w:val="left" w:pos="1191"/>
        <w:tab w:val="left" w:pos="1531"/>
      </w:tabs>
      <w:spacing w:before="240" w:after="240" w:line="240" w:lineRule="auto"/>
      <w:jc w:val="both"/>
      <w:outlineLvl w:val="2"/>
    </w:pPr>
    <w:rPr>
      <w:rFonts w:ascii="Times New Roman" w:eastAsiaTheme="minorEastAsia" w:hAnsi="Times New Roman" w:cs="Times New Roman"/>
      <w:b/>
      <w:bCs/>
      <w:i/>
      <w:iCs/>
      <w:lang w:eastAsia="zh-CN"/>
    </w:rPr>
  </w:style>
  <w:style w:type="paragraph" w:styleId="Balk4">
    <w:name w:val="heading 4"/>
    <w:basedOn w:val="Normal"/>
    <w:next w:val="Normal"/>
    <w:link w:val="Balk4Char"/>
    <w:uiPriority w:val="9"/>
    <w:semiHidden/>
    <w:unhideWhenUsed/>
    <w:qFormat/>
    <w:rsid w:val="007155D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7155D1"/>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7155D1"/>
    <w:pPr>
      <w:keepNext/>
      <w:keepLines/>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7155D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7155D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7155D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84BC2"/>
    <w:pPr>
      <w:tabs>
        <w:tab w:val="left" w:pos="850"/>
        <w:tab w:val="left" w:pos="1191"/>
        <w:tab w:val="left" w:pos="1531"/>
      </w:tabs>
      <w:spacing w:after="0" w:line="240" w:lineRule="auto"/>
      <w:jc w:val="both"/>
    </w:pPr>
    <w:rPr>
      <w:rFonts w:ascii="Times New Roman" w:eastAsiaTheme="minorEastAsia" w:hAnsi="Times New Roman" w:cs="Times New Roman"/>
      <w:lang w:eastAsia="zh-CN"/>
    </w:rPr>
  </w:style>
  <w:style w:type="paragraph" w:customStyle="1" w:styleId="Cell">
    <w:name w:val="Cell"/>
    <w:basedOn w:val="Normal"/>
    <w:rsid w:val="00284BC2"/>
    <w:pPr>
      <w:spacing w:after="0" w:line="240" w:lineRule="auto"/>
    </w:pPr>
    <w:rPr>
      <w:rFonts w:ascii="Arial" w:eastAsiaTheme="minorEastAsia" w:hAnsi="Arial" w:cs="Arial"/>
      <w:sz w:val="18"/>
      <w:szCs w:val="18"/>
      <w:lang w:eastAsia="zh-CN"/>
    </w:rPr>
  </w:style>
  <w:style w:type="paragraph" w:customStyle="1" w:styleId="ColumnsHeading">
    <w:name w:val="Columns Heading"/>
    <w:basedOn w:val="Normal"/>
    <w:rsid w:val="00284BC2"/>
    <w:pPr>
      <w:spacing w:after="0" w:line="240" w:lineRule="auto"/>
      <w:jc w:val="center"/>
    </w:pPr>
    <w:rPr>
      <w:rFonts w:ascii="Arial" w:eastAsiaTheme="minorEastAsia" w:hAnsi="Arial" w:cs="Arial"/>
      <w:sz w:val="18"/>
      <w:szCs w:val="18"/>
      <w:lang w:eastAsia="zh-CN"/>
    </w:rPr>
  </w:style>
  <w:style w:type="paragraph" w:customStyle="1" w:styleId="RowsHeading">
    <w:name w:val="Rows Heading"/>
    <w:basedOn w:val="Normal"/>
    <w:rsid w:val="00284BC2"/>
    <w:pPr>
      <w:spacing w:after="0" w:line="240" w:lineRule="auto"/>
    </w:pPr>
    <w:rPr>
      <w:rFonts w:ascii="Arial" w:eastAsiaTheme="minorEastAsia" w:hAnsi="Arial" w:cs="Arial"/>
      <w:sz w:val="18"/>
      <w:szCs w:val="18"/>
      <w:lang w:eastAsia="zh-CN"/>
    </w:rPr>
  </w:style>
  <w:style w:type="paragraph" w:customStyle="1" w:styleId="TableTitle">
    <w:name w:val="Table Title"/>
    <w:basedOn w:val="Normal"/>
    <w:rsid w:val="00284BC2"/>
    <w:pPr>
      <w:keepNext/>
      <w:tabs>
        <w:tab w:val="left" w:pos="850"/>
        <w:tab w:val="left" w:pos="1191"/>
        <w:tab w:val="left" w:pos="1531"/>
      </w:tabs>
      <w:spacing w:after="240" w:line="240" w:lineRule="auto"/>
      <w:jc w:val="center"/>
    </w:pPr>
    <w:rPr>
      <w:rFonts w:ascii="Arial" w:eastAsiaTheme="minorEastAsia" w:hAnsi="Arial" w:cs="Arial"/>
      <w:b/>
      <w:bCs/>
      <w:sz w:val="18"/>
      <w:lang w:eastAsia="zh-CN"/>
    </w:rPr>
  </w:style>
  <w:style w:type="table" w:styleId="TabloKlavuzu">
    <w:name w:val="Table Grid"/>
    <w:basedOn w:val="NormalTablo"/>
    <w:uiPriority w:val="59"/>
    <w:rsid w:val="00284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C318F0"/>
    <w:rPr>
      <w:sz w:val="16"/>
      <w:szCs w:val="16"/>
    </w:rPr>
  </w:style>
  <w:style w:type="paragraph" w:styleId="AklamaMetni">
    <w:name w:val="annotation text"/>
    <w:basedOn w:val="Normal"/>
    <w:link w:val="AklamaMetniChar"/>
    <w:uiPriority w:val="99"/>
    <w:unhideWhenUsed/>
    <w:rsid w:val="00C318F0"/>
    <w:pPr>
      <w:spacing w:line="240" w:lineRule="auto"/>
    </w:pPr>
    <w:rPr>
      <w:sz w:val="20"/>
      <w:szCs w:val="20"/>
    </w:rPr>
  </w:style>
  <w:style w:type="character" w:customStyle="1" w:styleId="AklamaMetniChar">
    <w:name w:val="Açıklama Metni Char"/>
    <w:basedOn w:val="VarsaylanParagrafYazTipi"/>
    <w:link w:val="AklamaMetni"/>
    <w:uiPriority w:val="99"/>
    <w:rsid w:val="00C318F0"/>
    <w:rPr>
      <w:sz w:val="20"/>
      <w:szCs w:val="20"/>
    </w:rPr>
  </w:style>
  <w:style w:type="paragraph" w:styleId="AklamaKonusu">
    <w:name w:val="annotation subject"/>
    <w:basedOn w:val="AklamaMetni"/>
    <w:next w:val="AklamaMetni"/>
    <w:link w:val="AklamaKonusuChar"/>
    <w:uiPriority w:val="99"/>
    <w:semiHidden/>
    <w:unhideWhenUsed/>
    <w:rsid w:val="00C318F0"/>
    <w:rPr>
      <w:b/>
      <w:bCs/>
    </w:rPr>
  </w:style>
  <w:style w:type="character" w:customStyle="1" w:styleId="AklamaKonusuChar">
    <w:name w:val="Açıklama Konusu Char"/>
    <w:basedOn w:val="AklamaMetniChar"/>
    <w:link w:val="AklamaKonusu"/>
    <w:uiPriority w:val="99"/>
    <w:semiHidden/>
    <w:rsid w:val="00C318F0"/>
    <w:rPr>
      <w:b/>
      <w:bCs/>
      <w:sz w:val="20"/>
      <w:szCs w:val="20"/>
    </w:rPr>
  </w:style>
  <w:style w:type="paragraph" w:styleId="BalonMetni">
    <w:name w:val="Balloon Text"/>
    <w:basedOn w:val="Normal"/>
    <w:link w:val="BalonMetniChar"/>
    <w:uiPriority w:val="99"/>
    <w:semiHidden/>
    <w:unhideWhenUsed/>
    <w:rsid w:val="00C318F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318F0"/>
    <w:rPr>
      <w:rFonts w:ascii="Segoe UI" w:hAnsi="Segoe UI" w:cs="Segoe UI"/>
      <w:sz w:val="18"/>
      <w:szCs w:val="18"/>
    </w:rPr>
  </w:style>
  <w:style w:type="paragraph" w:styleId="GvdeMetni">
    <w:name w:val="Body Text"/>
    <w:basedOn w:val="Normal"/>
    <w:link w:val="GvdeMetniChar"/>
    <w:rsid w:val="0070276B"/>
    <w:pPr>
      <w:tabs>
        <w:tab w:val="left" w:pos="850"/>
        <w:tab w:val="left" w:pos="1191"/>
        <w:tab w:val="left" w:pos="1531"/>
      </w:tabs>
      <w:spacing w:after="240" w:line="240" w:lineRule="auto"/>
      <w:ind w:firstLine="442"/>
      <w:jc w:val="both"/>
    </w:pPr>
    <w:rPr>
      <w:rFonts w:ascii="Times New Roman" w:eastAsiaTheme="minorEastAsia" w:hAnsi="Times New Roman" w:cs="Times New Roman"/>
      <w:lang w:eastAsia="zh-CN"/>
    </w:rPr>
  </w:style>
  <w:style w:type="character" w:customStyle="1" w:styleId="GvdeMetniChar">
    <w:name w:val="Gövde Metni Char"/>
    <w:basedOn w:val="VarsaylanParagrafYazTipi"/>
    <w:link w:val="GvdeMetni"/>
    <w:rsid w:val="0070276B"/>
    <w:rPr>
      <w:rFonts w:ascii="Times New Roman" w:eastAsiaTheme="minorEastAsia" w:hAnsi="Times New Roman" w:cs="Times New Roman"/>
      <w:lang w:eastAsia="zh-CN"/>
    </w:rPr>
  </w:style>
  <w:style w:type="paragraph" w:styleId="ListeNumaras">
    <w:name w:val="List Number"/>
    <w:basedOn w:val="Normal"/>
    <w:rsid w:val="0070276B"/>
    <w:pPr>
      <w:numPr>
        <w:numId w:val="1"/>
      </w:numPr>
      <w:tabs>
        <w:tab w:val="left" w:pos="1134"/>
      </w:tabs>
      <w:spacing w:after="240" w:line="240" w:lineRule="auto"/>
      <w:jc w:val="both"/>
    </w:pPr>
    <w:rPr>
      <w:rFonts w:ascii="Times New Roman" w:eastAsiaTheme="minorEastAsia" w:hAnsi="Times New Roman" w:cs="Times New Roman"/>
      <w:lang w:eastAsia="zh-CN"/>
    </w:rPr>
  </w:style>
  <w:style w:type="paragraph" w:styleId="ListeNumaras2">
    <w:name w:val="List Number 2"/>
    <w:basedOn w:val="Normal"/>
    <w:rsid w:val="0070276B"/>
    <w:pPr>
      <w:numPr>
        <w:ilvl w:val="1"/>
        <w:numId w:val="1"/>
      </w:numPr>
      <w:tabs>
        <w:tab w:val="left" w:pos="1417"/>
      </w:tabs>
      <w:spacing w:after="240" w:line="240" w:lineRule="auto"/>
      <w:jc w:val="both"/>
    </w:pPr>
    <w:rPr>
      <w:rFonts w:ascii="Times New Roman" w:eastAsiaTheme="minorEastAsia" w:hAnsi="Times New Roman" w:cs="Times New Roman"/>
      <w:lang w:eastAsia="zh-CN"/>
    </w:rPr>
  </w:style>
  <w:style w:type="paragraph" w:styleId="ListeNumaras3">
    <w:name w:val="List Number 3"/>
    <w:basedOn w:val="Normal"/>
    <w:rsid w:val="0070276B"/>
    <w:pPr>
      <w:numPr>
        <w:ilvl w:val="2"/>
        <w:numId w:val="1"/>
      </w:numPr>
      <w:tabs>
        <w:tab w:val="left" w:pos="1701"/>
      </w:tabs>
      <w:spacing w:after="240" w:line="240" w:lineRule="auto"/>
      <w:jc w:val="both"/>
    </w:pPr>
    <w:rPr>
      <w:rFonts w:ascii="Times New Roman" w:eastAsiaTheme="minorEastAsia" w:hAnsi="Times New Roman" w:cs="Times New Roman"/>
      <w:lang w:eastAsia="zh-CN"/>
    </w:rPr>
  </w:style>
  <w:style w:type="paragraph" w:styleId="ListeNumaras4">
    <w:name w:val="List Number 4"/>
    <w:basedOn w:val="Normal"/>
    <w:rsid w:val="0070276B"/>
    <w:pPr>
      <w:numPr>
        <w:ilvl w:val="3"/>
        <w:numId w:val="1"/>
      </w:numPr>
      <w:tabs>
        <w:tab w:val="left" w:pos="1984"/>
      </w:tabs>
      <w:spacing w:after="240" w:line="240" w:lineRule="auto"/>
      <w:jc w:val="both"/>
    </w:pPr>
    <w:rPr>
      <w:rFonts w:ascii="Times New Roman" w:eastAsiaTheme="minorEastAsia" w:hAnsi="Times New Roman" w:cs="Times New Roman"/>
      <w:lang w:eastAsia="zh-CN"/>
    </w:rPr>
  </w:style>
  <w:style w:type="paragraph" w:styleId="ListeNumaras5">
    <w:name w:val="List Number 5"/>
    <w:basedOn w:val="Normal"/>
    <w:rsid w:val="0070276B"/>
    <w:pPr>
      <w:numPr>
        <w:ilvl w:val="4"/>
        <w:numId w:val="1"/>
      </w:numPr>
      <w:tabs>
        <w:tab w:val="left" w:pos="2268"/>
      </w:tabs>
      <w:spacing w:after="240" w:line="240" w:lineRule="auto"/>
      <w:jc w:val="both"/>
    </w:pPr>
    <w:rPr>
      <w:rFonts w:ascii="Times New Roman" w:eastAsiaTheme="minorEastAsia" w:hAnsi="Times New Roman" w:cs="Times New Roman"/>
      <w:lang w:eastAsia="zh-CN"/>
    </w:rPr>
  </w:style>
  <w:style w:type="paragraph" w:styleId="ListeMaddemi2">
    <w:name w:val="List Bullet 2"/>
    <w:basedOn w:val="Normal"/>
    <w:rsid w:val="0070276B"/>
    <w:pPr>
      <w:numPr>
        <w:numId w:val="3"/>
      </w:numPr>
      <w:spacing w:after="240" w:line="240" w:lineRule="auto"/>
      <w:jc w:val="both"/>
    </w:pPr>
    <w:rPr>
      <w:rFonts w:ascii="Times New Roman" w:eastAsiaTheme="minorEastAsia" w:hAnsi="Times New Roman" w:cs="Times New Roman"/>
      <w:lang w:eastAsia="zh-CN"/>
    </w:rPr>
  </w:style>
  <w:style w:type="character" w:styleId="Kpr">
    <w:name w:val="Hyperlink"/>
    <w:basedOn w:val="VarsaylanParagrafYazTipi"/>
    <w:uiPriority w:val="99"/>
    <w:unhideWhenUsed/>
    <w:rsid w:val="0070276B"/>
    <w:rPr>
      <w:color w:val="0563C1" w:themeColor="hyperlink"/>
      <w:u w:val="single"/>
    </w:rPr>
  </w:style>
  <w:style w:type="paragraph" w:styleId="ListeParagraf">
    <w:name w:val="List Paragraph"/>
    <w:basedOn w:val="Normal"/>
    <w:uiPriority w:val="34"/>
    <w:qFormat/>
    <w:rsid w:val="0070276B"/>
    <w:pPr>
      <w:ind w:left="720"/>
      <w:contextualSpacing/>
    </w:pPr>
  </w:style>
  <w:style w:type="paragraph" w:styleId="NormalWeb">
    <w:name w:val="Normal (Web)"/>
    <w:basedOn w:val="Normal"/>
    <w:uiPriority w:val="99"/>
    <w:semiHidden/>
    <w:unhideWhenUsed/>
    <w:rsid w:val="0070276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AkListe">
    <w:name w:val="Light List"/>
    <w:basedOn w:val="NormalTablo"/>
    <w:uiPriority w:val="61"/>
    <w:rsid w:val="001E77BE"/>
    <w:pPr>
      <w:spacing w:after="0" w:line="240" w:lineRule="auto"/>
    </w:pPr>
    <w:rPr>
      <w:rFonts w:ascii="Times New Roman" w:eastAsiaTheme="minorEastAsia" w:hAnsi="Times New Roman" w:cs="Times New Roman"/>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alk2Char">
    <w:name w:val="Başlık 2 Char"/>
    <w:basedOn w:val="VarsaylanParagrafYazTipi"/>
    <w:link w:val="Balk2"/>
    <w:uiPriority w:val="9"/>
    <w:rsid w:val="00290B7F"/>
    <w:rPr>
      <w:rFonts w:ascii="Times New Roman" w:eastAsiaTheme="minorEastAsia" w:hAnsi="Times New Roman" w:cs="Times New Roman"/>
      <w:b/>
      <w:bCs/>
      <w:lang w:eastAsia="zh-CN"/>
    </w:rPr>
  </w:style>
  <w:style w:type="character" w:customStyle="1" w:styleId="Balk3Char">
    <w:name w:val="Başlık 3 Char"/>
    <w:basedOn w:val="VarsaylanParagrafYazTipi"/>
    <w:link w:val="Balk3"/>
    <w:rsid w:val="00290B7F"/>
    <w:rPr>
      <w:rFonts w:ascii="Times New Roman" w:eastAsiaTheme="minorEastAsia" w:hAnsi="Times New Roman" w:cs="Times New Roman"/>
      <w:b/>
      <w:bCs/>
      <w:i/>
      <w:iCs/>
      <w:lang w:eastAsia="zh-CN"/>
    </w:rPr>
  </w:style>
  <w:style w:type="character" w:styleId="DipnotBavurusu">
    <w:name w:val="footnote reference"/>
    <w:basedOn w:val="VarsaylanParagrafYazTipi"/>
    <w:uiPriority w:val="99"/>
    <w:semiHidden/>
    <w:rsid w:val="00290B7F"/>
    <w:rPr>
      <w:vertAlign w:val="superscript"/>
    </w:rPr>
  </w:style>
  <w:style w:type="paragraph" w:styleId="DipnotMetni">
    <w:name w:val="footnote text"/>
    <w:basedOn w:val="Normal"/>
    <w:link w:val="DipnotMetniChar"/>
    <w:uiPriority w:val="99"/>
    <w:semiHidden/>
    <w:rsid w:val="00290B7F"/>
    <w:pPr>
      <w:tabs>
        <w:tab w:val="left" w:pos="850"/>
        <w:tab w:val="left" w:pos="1191"/>
        <w:tab w:val="left" w:pos="1531"/>
      </w:tabs>
      <w:spacing w:after="120" w:line="240" w:lineRule="auto"/>
      <w:ind w:left="850" w:hanging="850"/>
      <w:jc w:val="both"/>
    </w:pPr>
    <w:rPr>
      <w:rFonts w:ascii="Times New Roman" w:eastAsiaTheme="minorEastAsia" w:hAnsi="Times New Roman" w:cs="Times New Roman"/>
      <w:sz w:val="20"/>
      <w:szCs w:val="20"/>
      <w:lang w:eastAsia="zh-CN"/>
    </w:rPr>
  </w:style>
  <w:style w:type="character" w:customStyle="1" w:styleId="DipnotMetniChar">
    <w:name w:val="Dipnot Metni Char"/>
    <w:basedOn w:val="VarsaylanParagrafYazTipi"/>
    <w:link w:val="DipnotMetni"/>
    <w:uiPriority w:val="99"/>
    <w:semiHidden/>
    <w:rsid w:val="00290B7F"/>
    <w:rPr>
      <w:rFonts w:ascii="Times New Roman" w:eastAsiaTheme="minorEastAsia" w:hAnsi="Times New Roman" w:cs="Times New Roman"/>
      <w:sz w:val="20"/>
      <w:szCs w:val="20"/>
      <w:lang w:eastAsia="zh-CN"/>
    </w:rPr>
  </w:style>
  <w:style w:type="numbering" w:customStyle="1" w:styleId="NumberedNote">
    <w:name w:val="Numbered Note"/>
    <w:basedOn w:val="ListeYok"/>
    <w:rsid w:val="00290B7F"/>
    <w:pPr>
      <w:numPr>
        <w:numId w:val="8"/>
      </w:numPr>
    </w:pPr>
  </w:style>
  <w:style w:type="paragraph" w:styleId="stBilgi">
    <w:name w:val="header"/>
    <w:basedOn w:val="Normal"/>
    <w:link w:val="stBilgiChar"/>
    <w:uiPriority w:val="99"/>
    <w:unhideWhenUsed/>
    <w:rsid w:val="00DD13AA"/>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DD13AA"/>
  </w:style>
  <w:style w:type="paragraph" w:styleId="AltBilgi">
    <w:name w:val="footer"/>
    <w:basedOn w:val="Normal"/>
    <w:link w:val="AltBilgiChar"/>
    <w:uiPriority w:val="99"/>
    <w:unhideWhenUsed/>
    <w:rsid w:val="00DD13AA"/>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DD13AA"/>
  </w:style>
  <w:style w:type="character" w:customStyle="1" w:styleId="Balk1Char">
    <w:name w:val="Başlık 1 Char"/>
    <w:basedOn w:val="VarsaylanParagrafYazTipi"/>
    <w:link w:val="Balk1"/>
    <w:uiPriority w:val="9"/>
    <w:rsid w:val="00D50394"/>
    <w:rPr>
      <w:rFonts w:ascii="Gadugi" w:eastAsiaTheme="minorEastAsia" w:hAnsi="Gadugi" w:cs="MyriadPro-Bold"/>
      <w:b/>
      <w:bCs/>
      <w:color w:val="008E79"/>
      <w:sz w:val="28"/>
      <w:szCs w:val="96"/>
      <w:lang w:eastAsia="zh-CN"/>
    </w:rPr>
  </w:style>
  <w:style w:type="numbering" w:customStyle="1" w:styleId="oecd">
    <w:name w:val="oecd"/>
    <w:uiPriority w:val="99"/>
    <w:rsid w:val="007155D1"/>
    <w:pPr>
      <w:numPr>
        <w:numId w:val="15"/>
      </w:numPr>
    </w:pPr>
  </w:style>
  <w:style w:type="numbering" w:customStyle="1" w:styleId="Formatvorlage1">
    <w:name w:val="Formatvorlage1"/>
    <w:uiPriority w:val="99"/>
    <w:rsid w:val="00A85689"/>
    <w:pPr>
      <w:numPr>
        <w:numId w:val="16"/>
      </w:numPr>
    </w:pPr>
  </w:style>
  <w:style w:type="character" w:customStyle="1" w:styleId="Balk4Char">
    <w:name w:val="Başlık 4 Char"/>
    <w:basedOn w:val="VarsaylanParagrafYazTipi"/>
    <w:link w:val="Balk4"/>
    <w:uiPriority w:val="9"/>
    <w:semiHidden/>
    <w:rsid w:val="007155D1"/>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7155D1"/>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semiHidden/>
    <w:rsid w:val="007155D1"/>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7155D1"/>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7155D1"/>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7155D1"/>
    <w:rPr>
      <w:rFonts w:asciiTheme="majorHAnsi" w:eastAsiaTheme="majorEastAsia" w:hAnsiTheme="majorHAnsi" w:cstheme="majorBidi"/>
      <w:i/>
      <w:iCs/>
      <w:color w:val="272727" w:themeColor="text1" w:themeTint="D8"/>
      <w:sz w:val="21"/>
      <w:szCs w:val="21"/>
    </w:rPr>
  </w:style>
  <w:style w:type="paragraph" w:styleId="Dzeltme">
    <w:name w:val="Revision"/>
    <w:hidden/>
    <w:uiPriority w:val="99"/>
    <w:semiHidden/>
    <w:rsid w:val="00EE22B9"/>
    <w:pPr>
      <w:spacing w:after="0" w:line="240" w:lineRule="auto"/>
    </w:pPr>
  </w:style>
  <w:style w:type="numbering" w:customStyle="1" w:styleId="oecd2">
    <w:name w:val="oecd2"/>
    <w:uiPriority w:val="99"/>
    <w:rsid w:val="00316ADA"/>
    <w:pPr>
      <w:numPr>
        <w:numId w:val="22"/>
      </w:numPr>
    </w:pPr>
  </w:style>
  <w:style w:type="paragraph" w:styleId="SonnotMetni">
    <w:name w:val="endnote text"/>
    <w:basedOn w:val="Normal"/>
    <w:link w:val="SonnotMetniChar"/>
    <w:uiPriority w:val="99"/>
    <w:semiHidden/>
    <w:unhideWhenUsed/>
    <w:rsid w:val="00AD3E9C"/>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AD3E9C"/>
    <w:rPr>
      <w:sz w:val="20"/>
      <w:szCs w:val="20"/>
    </w:rPr>
  </w:style>
  <w:style w:type="character" w:styleId="SonnotBavurusu">
    <w:name w:val="endnote reference"/>
    <w:basedOn w:val="VarsaylanParagrafYazTipi"/>
    <w:uiPriority w:val="99"/>
    <w:semiHidden/>
    <w:unhideWhenUsed/>
    <w:rsid w:val="00AD3E9C"/>
    <w:rPr>
      <w:vertAlign w:val="superscript"/>
    </w:rPr>
  </w:style>
  <w:style w:type="character" w:styleId="zlenenKpr">
    <w:name w:val="FollowedHyperlink"/>
    <w:basedOn w:val="VarsaylanParagrafYazTipi"/>
    <w:uiPriority w:val="99"/>
    <w:semiHidden/>
    <w:unhideWhenUsed/>
    <w:rsid w:val="00F464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36270">
      <w:bodyDiv w:val="1"/>
      <w:marLeft w:val="0"/>
      <w:marRight w:val="0"/>
      <w:marTop w:val="0"/>
      <w:marBottom w:val="0"/>
      <w:divBdr>
        <w:top w:val="none" w:sz="0" w:space="0" w:color="auto"/>
        <w:left w:val="none" w:sz="0" w:space="0" w:color="auto"/>
        <w:bottom w:val="none" w:sz="0" w:space="0" w:color="auto"/>
        <w:right w:val="none" w:sz="0" w:space="0" w:color="auto"/>
      </w:divBdr>
    </w:div>
    <w:div w:id="68504751">
      <w:bodyDiv w:val="1"/>
      <w:marLeft w:val="0"/>
      <w:marRight w:val="0"/>
      <w:marTop w:val="0"/>
      <w:marBottom w:val="0"/>
      <w:divBdr>
        <w:top w:val="none" w:sz="0" w:space="0" w:color="auto"/>
        <w:left w:val="none" w:sz="0" w:space="0" w:color="auto"/>
        <w:bottom w:val="none" w:sz="0" w:space="0" w:color="auto"/>
        <w:right w:val="none" w:sz="0" w:space="0" w:color="auto"/>
      </w:divBdr>
    </w:div>
    <w:div w:id="115220796">
      <w:bodyDiv w:val="1"/>
      <w:marLeft w:val="0"/>
      <w:marRight w:val="0"/>
      <w:marTop w:val="0"/>
      <w:marBottom w:val="0"/>
      <w:divBdr>
        <w:top w:val="none" w:sz="0" w:space="0" w:color="auto"/>
        <w:left w:val="none" w:sz="0" w:space="0" w:color="auto"/>
        <w:bottom w:val="none" w:sz="0" w:space="0" w:color="auto"/>
        <w:right w:val="none" w:sz="0" w:space="0" w:color="auto"/>
      </w:divBdr>
    </w:div>
    <w:div w:id="128598767">
      <w:bodyDiv w:val="1"/>
      <w:marLeft w:val="0"/>
      <w:marRight w:val="0"/>
      <w:marTop w:val="0"/>
      <w:marBottom w:val="0"/>
      <w:divBdr>
        <w:top w:val="none" w:sz="0" w:space="0" w:color="auto"/>
        <w:left w:val="none" w:sz="0" w:space="0" w:color="auto"/>
        <w:bottom w:val="none" w:sz="0" w:space="0" w:color="auto"/>
        <w:right w:val="none" w:sz="0" w:space="0" w:color="auto"/>
      </w:divBdr>
    </w:div>
    <w:div w:id="145360519">
      <w:bodyDiv w:val="1"/>
      <w:marLeft w:val="0"/>
      <w:marRight w:val="0"/>
      <w:marTop w:val="0"/>
      <w:marBottom w:val="0"/>
      <w:divBdr>
        <w:top w:val="none" w:sz="0" w:space="0" w:color="auto"/>
        <w:left w:val="none" w:sz="0" w:space="0" w:color="auto"/>
        <w:bottom w:val="none" w:sz="0" w:space="0" w:color="auto"/>
        <w:right w:val="none" w:sz="0" w:space="0" w:color="auto"/>
      </w:divBdr>
    </w:div>
    <w:div w:id="150407819">
      <w:bodyDiv w:val="1"/>
      <w:marLeft w:val="0"/>
      <w:marRight w:val="0"/>
      <w:marTop w:val="0"/>
      <w:marBottom w:val="0"/>
      <w:divBdr>
        <w:top w:val="none" w:sz="0" w:space="0" w:color="auto"/>
        <w:left w:val="none" w:sz="0" w:space="0" w:color="auto"/>
        <w:bottom w:val="none" w:sz="0" w:space="0" w:color="auto"/>
        <w:right w:val="none" w:sz="0" w:space="0" w:color="auto"/>
      </w:divBdr>
    </w:div>
    <w:div w:id="198859757">
      <w:bodyDiv w:val="1"/>
      <w:marLeft w:val="0"/>
      <w:marRight w:val="0"/>
      <w:marTop w:val="0"/>
      <w:marBottom w:val="0"/>
      <w:divBdr>
        <w:top w:val="none" w:sz="0" w:space="0" w:color="auto"/>
        <w:left w:val="none" w:sz="0" w:space="0" w:color="auto"/>
        <w:bottom w:val="none" w:sz="0" w:space="0" w:color="auto"/>
        <w:right w:val="none" w:sz="0" w:space="0" w:color="auto"/>
      </w:divBdr>
    </w:div>
    <w:div w:id="231431395">
      <w:bodyDiv w:val="1"/>
      <w:marLeft w:val="0"/>
      <w:marRight w:val="0"/>
      <w:marTop w:val="0"/>
      <w:marBottom w:val="0"/>
      <w:divBdr>
        <w:top w:val="none" w:sz="0" w:space="0" w:color="auto"/>
        <w:left w:val="none" w:sz="0" w:space="0" w:color="auto"/>
        <w:bottom w:val="none" w:sz="0" w:space="0" w:color="auto"/>
        <w:right w:val="none" w:sz="0" w:space="0" w:color="auto"/>
      </w:divBdr>
    </w:div>
    <w:div w:id="259989792">
      <w:bodyDiv w:val="1"/>
      <w:marLeft w:val="0"/>
      <w:marRight w:val="0"/>
      <w:marTop w:val="0"/>
      <w:marBottom w:val="0"/>
      <w:divBdr>
        <w:top w:val="none" w:sz="0" w:space="0" w:color="auto"/>
        <w:left w:val="none" w:sz="0" w:space="0" w:color="auto"/>
        <w:bottom w:val="none" w:sz="0" w:space="0" w:color="auto"/>
        <w:right w:val="none" w:sz="0" w:space="0" w:color="auto"/>
      </w:divBdr>
    </w:div>
    <w:div w:id="298651848">
      <w:bodyDiv w:val="1"/>
      <w:marLeft w:val="0"/>
      <w:marRight w:val="0"/>
      <w:marTop w:val="0"/>
      <w:marBottom w:val="0"/>
      <w:divBdr>
        <w:top w:val="none" w:sz="0" w:space="0" w:color="auto"/>
        <w:left w:val="none" w:sz="0" w:space="0" w:color="auto"/>
        <w:bottom w:val="none" w:sz="0" w:space="0" w:color="auto"/>
        <w:right w:val="none" w:sz="0" w:space="0" w:color="auto"/>
      </w:divBdr>
    </w:div>
    <w:div w:id="304087385">
      <w:bodyDiv w:val="1"/>
      <w:marLeft w:val="0"/>
      <w:marRight w:val="0"/>
      <w:marTop w:val="0"/>
      <w:marBottom w:val="0"/>
      <w:divBdr>
        <w:top w:val="none" w:sz="0" w:space="0" w:color="auto"/>
        <w:left w:val="none" w:sz="0" w:space="0" w:color="auto"/>
        <w:bottom w:val="none" w:sz="0" w:space="0" w:color="auto"/>
        <w:right w:val="none" w:sz="0" w:space="0" w:color="auto"/>
      </w:divBdr>
    </w:div>
    <w:div w:id="305403769">
      <w:bodyDiv w:val="1"/>
      <w:marLeft w:val="0"/>
      <w:marRight w:val="0"/>
      <w:marTop w:val="0"/>
      <w:marBottom w:val="0"/>
      <w:divBdr>
        <w:top w:val="none" w:sz="0" w:space="0" w:color="auto"/>
        <w:left w:val="none" w:sz="0" w:space="0" w:color="auto"/>
        <w:bottom w:val="none" w:sz="0" w:space="0" w:color="auto"/>
        <w:right w:val="none" w:sz="0" w:space="0" w:color="auto"/>
      </w:divBdr>
    </w:div>
    <w:div w:id="314139888">
      <w:bodyDiv w:val="1"/>
      <w:marLeft w:val="0"/>
      <w:marRight w:val="0"/>
      <w:marTop w:val="0"/>
      <w:marBottom w:val="0"/>
      <w:divBdr>
        <w:top w:val="none" w:sz="0" w:space="0" w:color="auto"/>
        <w:left w:val="none" w:sz="0" w:space="0" w:color="auto"/>
        <w:bottom w:val="none" w:sz="0" w:space="0" w:color="auto"/>
        <w:right w:val="none" w:sz="0" w:space="0" w:color="auto"/>
      </w:divBdr>
    </w:div>
    <w:div w:id="329067149">
      <w:bodyDiv w:val="1"/>
      <w:marLeft w:val="0"/>
      <w:marRight w:val="0"/>
      <w:marTop w:val="0"/>
      <w:marBottom w:val="0"/>
      <w:divBdr>
        <w:top w:val="none" w:sz="0" w:space="0" w:color="auto"/>
        <w:left w:val="none" w:sz="0" w:space="0" w:color="auto"/>
        <w:bottom w:val="none" w:sz="0" w:space="0" w:color="auto"/>
        <w:right w:val="none" w:sz="0" w:space="0" w:color="auto"/>
      </w:divBdr>
    </w:div>
    <w:div w:id="343478987">
      <w:bodyDiv w:val="1"/>
      <w:marLeft w:val="0"/>
      <w:marRight w:val="0"/>
      <w:marTop w:val="0"/>
      <w:marBottom w:val="0"/>
      <w:divBdr>
        <w:top w:val="none" w:sz="0" w:space="0" w:color="auto"/>
        <w:left w:val="none" w:sz="0" w:space="0" w:color="auto"/>
        <w:bottom w:val="none" w:sz="0" w:space="0" w:color="auto"/>
        <w:right w:val="none" w:sz="0" w:space="0" w:color="auto"/>
      </w:divBdr>
    </w:div>
    <w:div w:id="383598798">
      <w:bodyDiv w:val="1"/>
      <w:marLeft w:val="0"/>
      <w:marRight w:val="0"/>
      <w:marTop w:val="0"/>
      <w:marBottom w:val="0"/>
      <w:divBdr>
        <w:top w:val="none" w:sz="0" w:space="0" w:color="auto"/>
        <w:left w:val="none" w:sz="0" w:space="0" w:color="auto"/>
        <w:bottom w:val="none" w:sz="0" w:space="0" w:color="auto"/>
        <w:right w:val="none" w:sz="0" w:space="0" w:color="auto"/>
      </w:divBdr>
    </w:div>
    <w:div w:id="480732255">
      <w:bodyDiv w:val="1"/>
      <w:marLeft w:val="0"/>
      <w:marRight w:val="0"/>
      <w:marTop w:val="0"/>
      <w:marBottom w:val="0"/>
      <w:divBdr>
        <w:top w:val="none" w:sz="0" w:space="0" w:color="auto"/>
        <w:left w:val="none" w:sz="0" w:space="0" w:color="auto"/>
        <w:bottom w:val="none" w:sz="0" w:space="0" w:color="auto"/>
        <w:right w:val="none" w:sz="0" w:space="0" w:color="auto"/>
      </w:divBdr>
    </w:div>
    <w:div w:id="561253763">
      <w:bodyDiv w:val="1"/>
      <w:marLeft w:val="0"/>
      <w:marRight w:val="0"/>
      <w:marTop w:val="0"/>
      <w:marBottom w:val="0"/>
      <w:divBdr>
        <w:top w:val="none" w:sz="0" w:space="0" w:color="auto"/>
        <w:left w:val="none" w:sz="0" w:space="0" w:color="auto"/>
        <w:bottom w:val="none" w:sz="0" w:space="0" w:color="auto"/>
        <w:right w:val="none" w:sz="0" w:space="0" w:color="auto"/>
      </w:divBdr>
    </w:div>
    <w:div w:id="585110560">
      <w:bodyDiv w:val="1"/>
      <w:marLeft w:val="0"/>
      <w:marRight w:val="0"/>
      <w:marTop w:val="0"/>
      <w:marBottom w:val="0"/>
      <w:divBdr>
        <w:top w:val="none" w:sz="0" w:space="0" w:color="auto"/>
        <w:left w:val="none" w:sz="0" w:space="0" w:color="auto"/>
        <w:bottom w:val="none" w:sz="0" w:space="0" w:color="auto"/>
        <w:right w:val="none" w:sz="0" w:space="0" w:color="auto"/>
      </w:divBdr>
    </w:div>
    <w:div w:id="598097801">
      <w:bodyDiv w:val="1"/>
      <w:marLeft w:val="0"/>
      <w:marRight w:val="0"/>
      <w:marTop w:val="0"/>
      <w:marBottom w:val="0"/>
      <w:divBdr>
        <w:top w:val="none" w:sz="0" w:space="0" w:color="auto"/>
        <w:left w:val="none" w:sz="0" w:space="0" w:color="auto"/>
        <w:bottom w:val="none" w:sz="0" w:space="0" w:color="auto"/>
        <w:right w:val="none" w:sz="0" w:space="0" w:color="auto"/>
      </w:divBdr>
    </w:div>
    <w:div w:id="600189479">
      <w:bodyDiv w:val="1"/>
      <w:marLeft w:val="0"/>
      <w:marRight w:val="0"/>
      <w:marTop w:val="0"/>
      <w:marBottom w:val="0"/>
      <w:divBdr>
        <w:top w:val="none" w:sz="0" w:space="0" w:color="auto"/>
        <w:left w:val="none" w:sz="0" w:space="0" w:color="auto"/>
        <w:bottom w:val="none" w:sz="0" w:space="0" w:color="auto"/>
        <w:right w:val="none" w:sz="0" w:space="0" w:color="auto"/>
      </w:divBdr>
    </w:div>
    <w:div w:id="631329349">
      <w:bodyDiv w:val="1"/>
      <w:marLeft w:val="0"/>
      <w:marRight w:val="0"/>
      <w:marTop w:val="0"/>
      <w:marBottom w:val="0"/>
      <w:divBdr>
        <w:top w:val="none" w:sz="0" w:space="0" w:color="auto"/>
        <w:left w:val="none" w:sz="0" w:space="0" w:color="auto"/>
        <w:bottom w:val="none" w:sz="0" w:space="0" w:color="auto"/>
        <w:right w:val="none" w:sz="0" w:space="0" w:color="auto"/>
      </w:divBdr>
    </w:div>
    <w:div w:id="675615283">
      <w:bodyDiv w:val="1"/>
      <w:marLeft w:val="0"/>
      <w:marRight w:val="0"/>
      <w:marTop w:val="0"/>
      <w:marBottom w:val="0"/>
      <w:divBdr>
        <w:top w:val="none" w:sz="0" w:space="0" w:color="auto"/>
        <w:left w:val="none" w:sz="0" w:space="0" w:color="auto"/>
        <w:bottom w:val="none" w:sz="0" w:space="0" w:color="auto"/>
        <w:right w:val="none" w:sz="0" w:space="0" w:color="auto"/>
      </w:divBdr>
    </w:div>
    <w:div w:id="689531885">
      <w:bodyDiv w:val="1"/>
      <w:marLeft w:val="0"/>
      <w:marRight w:val="0"/>
      <w:marTop w:val="0"/>
      <w:marBottom w:val="0"/>
      <w:divBdr>
        <w:top w:val="none" w:sz="0" w:space="0" w:color="auto"/>
        <w:left w:val="none" w:sz="0" w:space="0" w:color="auto"/>
        <w:bottom w:val="none" w:sz="0" w:space="0" w:color="auto"/>
        <w:right w:val="none" w:sz="0" w:space="0" w:color="auto"/>
      </w:divBdr>
    </w:div>
    <w:div w:id="690030005">
      <w:bodyDiv w:val="1"/>
      <w:marLeft w:val="0"/>
      <w:marRight w:val="0"/>
      <w:marTop w:val="0"/>
      <w:marBottom w:val="0"/>
      <w:divBdr>
        <w:top w:val="none" w:sz="0" w:space="0" w:color="auto"/>
        <w:left w:val="none" w:sz="0" w:space="0" w:color="auto"/>
        <w:bottom w:val="none" w:sz="0" w:space="0" w:color="auto"/>
        <w:right w:val="none" w:sz="0" w:space="0" w:color="auto"/>
      </w:divBdr>
    </w:div>
    <w:div w:id="710573596">
      <w:bodyDiv w:val="1"/>
      <w:marLeft w:val="0"/>
      <w:marRight w:val="0"/>
      <w:marTop w:val="0"/>
      <w:marBottom w:val="0"/>
      <w:divBdr>
        <w:top w:val="none" w:sz="0" w:space="0" w:color="auto"/>
        <w:left w:val="none" w:sz="0" w:space="0" w:color="auto"/>
        <w:bottom w:val="none" w:sz="0" w:space="0" w:color="auto"/>
        <w:right w:val="none" w:sz="0" w:space="0" w:color="auto"/>
      </w:divBdr>
    </w:div>
    <w:div w:id="724640599">
      <w:bodyDiv w:val="1"/>
      <w:marLeft w:val="0"/>
      <w:marRight w:val="0"/>
      <w:marTop w:val="0"/>
      <w:marBottom w:val="0"/>
      <w:divBdr>
        <w:top w:val="none" w:sz="0" w:space="0" w:color="auto"/>
        <w:left w:val="none" w:sz="0" w:space="0" w:color="auto"/>
        <w:bottom w:val="none" w:sz="0" w:space="0" w:color="auto"/>
        <w:right w:val="none" w:sz="0" w:space="0" w:color="auto"/>
      </w:divBdr>
    </w:div>
    <w:div w:id="755054272">
      <w:bodyDiv w:val="1"/>
      <w:marLeft w:val="0"/>
      <w:marRight w:val="0"/>
      <w:marTop w:val="0"/>
      <w:marBottom w:val="0"/>
      <w:divBdr>
        <w:top w:val="none" w:sz="0" w:space="0" w:color="auto"/>
        <w:left w:val="none" w:sz="0" w:space="0" w:color="auto"/>
        <w:bottom w:val="none" w:sz="0" w:space="0" w:color="auto"/>
        <w:right w:val="none" w:sz="0" w:space="0" w:color="auto"/>
      </w:divBdr>
    </w:div>
    <w:div w:id="781458264">
      <w:bodyDiv w:val="1"/>
      <w:marLeft w:val="0"/>
      <w:marRight w:val="0"/>
      <w:marTop w:val="0"/>
      <w:marBottom w:val="0"/>
      <w:divBdr>
        <w:top w:val="none" w:sz="0" w:space="0" w:color="auto"/>
        <w:left w:val="none" w:sz="0" w:space="0" w:color="auto"/>
        <w:bottom w:val="none" w:sz="0" w:space="0" w:color="auto"/>
        <w:right w:val="none" w:sz="0" w:space="0" w:color="auto"/>
      </w:divBdr>
    </w:div>
    <w:div w:id="785586520">
      <w:bodyDiv w:val="1"/>
      <w:marLeft w:val="0"/>
      <w:marRight w:val="0"/>
      <w:marTop w:val="0"/>
      <w:marBottom w:val="0"/>
      <w:divBdr>
        <w:top w:val="none" w:sz="0" w:space="0" w:color="auto"/>
        <w:left w:val="none" w:sz="0" w:space="0" w:color="auto"/>
        <w:bottom w:val="none" w:sz="0" w:space="0" w:color="auto"/>
        <w:right w:val="none" w:sz="0" w:space="0" w:color="auto"/>
      </w:divBdr>
    </w:div>
    <w:div w:id="850947324">
      <w:bodyDiv w:val="1"/>
      <w:marLeft w:val="0"/>
      <w:marRight w:val="0"/>
      <w:marTop w:val="0"/>
      <w:marBottom w:val="0"/>
      <w:divBdr>
        <w:top w:val="none" w:sz="0" w:space="0" w:color="auto"/>
        <w:left w:val="none" w:sz="0" w:space="0" w:color="auto"/>
        <w:bottom w:val="none" w:sz="0" w:space="0" w:color="auto"/>
        <w:right w:val="none" w:sz="0" w:space="0" w:color="auto"/>
      </w:divBdr>
    </w:div>
    <w:div w:id="897592132">
      <w:bodyDiv w:val="1"/>
      <w:marLeft w:val="0"/>
      <w:marRight w:val="0"/>
      <w:marTop w:val="0"/>
      <w:marBottom w:val="0"/>
      <w:divBdr>
        <w:top w:val="none" w:sz="0" w:space="0" w:color="auto"/>
        <w:left w:val="none" w:sz="0" w:space="0" w:color="auto"/>
        <w:bottom w:val="none" w:sz="0" w:space="0" w:color="auto"/>
        <w:right w:val="none" w:sz="0" w:space="0" w:color="auto"/>
      </w:divBdr>
    </w:div>
    <w:div w:id="923149093">
      <w:bodyDiv w:val="1"/>
      <w:marLeft w:val="0"/>
      <w:marRight w:val="0"/>
      <w:marTop w:val="0"/>
      <w:marBottom w:val="0"/>
      <w:divBdr>
        <w:top w:val="none" w:sz="0" w:space="0" w:color="auto"/>
        <w:left w:val="none" w:sz="0" w:space="0" w:color="auto"/>
        <w:bottom w:val="none" w:sz="0" w:space="0" w:color="auto"/>
        <w:right w:val="none" w:sz="0" w:space="0" w:color="auto"/>
      </w:divBdr>
    </w:div>
    <w:div w:id="958728863">
      <w:bodyDiv w:val="1"/>
      <w:marLeft w:val="0"/>
      <w:marRight w:val="0"/>
      <w:marTop w:val="0"/>
      <w:marBottom w:val="0"/>
      <w:divBdr>
        <w:top w:val="none" w:sz="0" w:space="0" w:color="auto"/>
        <w:left w:val="none" w:sz="0" w:space="0" w:color="auto"/>
        <w:bottom w:val="none" w:sz="0" w:space="0" w:color="auto"/>
        <w:right w:val="none" w:sz="0" w:space="0" w:color="auto"/>
      </w:divBdr>
    </w:div>
    <w:div w:id="987397640">
      <w:bodyDiv w:val="1"/>
      <w:marLeft w:val="0"/>
      <w:marRight w:val="0"/>
      <w:marTop w:val="0"/>
      <w:marBottom w:val="0"/>
      <w:divBdr>
        <w:top w:val="none" w:sz="0" w:space="0" w:color="auto"/>
        <w:left w:val="none" w:sz="0" w:space="0" w:color="auto"/>
        <w:bottom w:val="none" w:sz="0" w:space="0" w:color="auto"/>
        <w:right w:val="none" w:sz="0" w:space="0" w:color="auto"/>
      </w:divBdr>
    </w:div>
    <w:div w:id="997148712">
      <w:bodyDiv w:val="1"/>
      <w:marLeft w:val="0"/>
      <w:marRight w:val="0"/>
      <w:marTop w:val="0"/>
      <w:marBottom w:val="0"/>
      <w:divBdr>
        <w:top w:val="none" w:sz="0" w:space="0" w:color="auto"/>
        <w:left w:val="none" w:sz="0" w:space="0" w:color="auto"/>
        <w:bottom w:val="none" w:sz="0" w:space="0" w:color="auto"/>
        <w:right w:val="none" w:sz="0" w:space="0" w:color="auto"/>
      </w:divBdr>
    </w:div>
    <w:div w:id="1022165802">
      <w:bodyDiv w:val="1"/>
      <w:marLeft w:val="0"/>
      <w:marRight w:val="0"/>
      <w:marTop w:val="0"/>
      <w:marBottom w:val="0"/>
      <w:divBdr>
        <w:top w:val="none" w:sz="0" w:space="0" w:color="auto"/>
        <w:left w:val="none" w:sz="0" w:space="0" w:color="auto"/>
        <w:bottom w:val="none" w:sz="0" w:space="0" w:color="auto"/>
        <w:right w:val="none" w:sz="0" w:space="0" w:color="auto"/>
      </w:divBdr>
    </w:div>
    <w:div w:id="1068848649">
      <w:bodyDiv w:val="1"/>
      <w:marLeft w:val="0"/>
      <w:marRight w:val="0"/>
      <w:marTop w:val="0"/>
      <w:marBottom w:val="0"/>
      <w:divBdr>
        <w:top w:val="none" w:sz="0" w:space="0" w:color="auto"/>
        <w:left w:val="none" w:sz="0" w:space="0" w:color="auto"/>
        <w:bottom w:val="none" w:sz="0" w:space="0" w:color="auto"/>
        <w:right w:val="none" w:sz="0" w:space="0" w:color="auto"/>
      </w:divBdr>
    </w:div>
    <w:div w:id="1093162952">
      <w:bodyDiv w:val="1"/>
      <w:marLeft w:val="0"/>
      <w:marRight w:val="0"/>
      <w:marTop w:val="0"/>
      <w:marBottom w:val="0"/>
      <w:divBdr>
        <w:top w:val="none" w:sz="0" w:space="0" w:color="auto"/>
        <w:left w:val="none" w:sz="0" w:space="0" w:color="auto"/>
        <w:bottom w:val="none" w:sz="0" w:space="0" w:color="auto"/>
        <w:right w:val="none" w:sz="0" w:space="0" w:color="auto"/>
      </w:divBdr>
    </w:div>
    <w:div w:id="1116758166">
      <w:bodyDiv w:val="1"/>
      <w:marLeft w:val="0"/>
      <w:marRight w:val="0"/>
      <w:marTop w:val="0"/>
      <w:marBottom w:val="0"/>
      <w:divBdr>
        <w:top w:val="none" w:sz="0" w:space="0" w:color="auto"/>
        <w:left w:val="none" w:sz="0" w:space="0" w:color="auto"/>
        <w:bottom w:val="none" w:sz="0" w:space="0" w:color="auto"/>
        <w:right w:val="none" w:sz="0" w:space="0" w:color="auto"/>
      </w:divBdr>
    </w:div>
    <w:div w:id="1118912424">
      <w:bodyDiv w:val="1"/>
      <w:marLeft w:val="0"/>
      <w:marRight w:val="0"/>
      <w:marTop w:val="0"/>
      <w:marBottom w:val="0"/>
      <w:divBdr>
        <w:top w:val="none" w:sz="0" w:space="0" w:color="auto"/>
        <w:left w:val="none" w:sz="0" w:space="0" w:color="auto"/>
        <w:bottom w:val="none" w:sz="0" w:space="0" w:color="auto"/>
        <w:right w:val="none" w:sz="0" w:space="0" w:color="auto"/>
      </w:divBdr>
    </w:div>
    <w:div w:id="1155416575">
      <w:bodyDiv w:val="1"/>
      <w:marLeft w:val="0"/>
      <w:marRight w:val="0"/>
      <w:marTop w:val="0"/>
      <w:marBottom w:val="0"/>
      <w:divBdr>
        <w:top w:val="none" w:sz="0" w:space="0" w:color="auto"/>
        <w:left w:val="none" w:sz="0" w:space="0" w:color="auto"/>
        <w:bottom w:val="none" w:sz="0" w:space="0" w:color="auto"/>
        <w:right w:val="none" w:sz="0" w:space="0" w:color="auto"/>
      </w:divBdr>
    </w:div>
    <w:div w:id="1158691573">
      <w:bodyDiv w:val="1"/>
      <w:marLeft w:val="0"/>
      <w:marRight w:val="0"/>
      <w:marTop w:val="0"/>
      <w:marBottom w:val="0"/>
      <w:divBdr>
        <w:top w:val="none" w:sz="0" w:space="0" w:color="auto"/>
        <w:left w:val="none" w:sz="0" w:space="0" w:color="auto"/>
        <w:bottom w:val="none" w:sz="0" w:space="0" w:color="auto"/>
        <w:right w:val="none" w:sz="0" w:space="0" w:color="auto"/>
      </w:divBdr>
    </w:div>
    <w:div w:id="1194541482">
      <w:bodyDiv w:val="1"/>
      <w:marLeft w:val="0"/>
      <w:marRight w:val="0"/>
      <w:marTop w:val="0"/>
      <w:marBottom w:val="0"/>
      <w:divBdr>
        <w:top w:val="none" w:sz="0" w:space="0" w:color="auto"/>
        <w:left w:val="none" w:sz="0" w:space="0" w:color="auto"/>
        <w:bottom w:val="none" w:sz="0" w:space="0" w:color="auto"/>
        <w:right w:val="none" w:sz="0" w:space="0" w:color="auto"/>
      </w:divBdr>
    </w:div>
    <w:div w:id="1252855544">
      <w:bodyDiv w:val="1"/>
      <w:marLeft w:val="0"/>
      <w:marRight w:val="0"/>
      <w:marTop w:val="0"/>
      <w:marBottom w:val="0"/>
      <w:divBdr>
        <w:top w:val="none" w:sz="0" w:space="0" w:color="auto"/>
        <w:left w:val="none" w:sz="0" w:space="0" w:color="auto"/>
        <w:bottom w:val="none" w:sz="0" w:space="0" w:color="auto"/>
        <w:right w:val="none" w:sz="0" w:space="0" w:color="auto"/>
      </w:divBdr>
    </w:div>
    <w:div w:id="1261833611">
      <w:bodyDiv w:val="1"/>
      <w:marLeft w:val="0"/>
      <w:marRight w:val="0"/>
      <w:marTop w:val="0"/>
      <w:marBottom w:val="0"/>
      <w:divBdr>
        <w:top w:val="none" w:sz="0" w:space="0" w:color="auto"/>
        <w:left w:val="none" w:sz="0" w:space="0" w:color="auto"/>
        <w:bottom w:val="none" w:sz="0" w:space="0" w:color="auto"/>
        <w:right w:val="none" w:sz="0" w:space="0" w:color="auto"/>
      </w:divBdr>
    </w:div>
    <w:div w:id="1264335497">
      <w:bodyDiv w:val="1"/>
      <w:marLeft w:val="0"/>
      <w:marRight w:val="0"/>
      <w:marTop w:val="0"/>
      <w:marBottom w:val="0"/>
      <w:divBdr>
        <w:top w:val="none" w:sz="0" w:space="0" w:color="auto"/>
        <w:left w:val="none" w:sz="0" w:space="0" w:color="auto"/>
        <w:bottom w:val="none" w:sz="0" w:space="0" w:color="auto"/>
        <w:right w:val="none" w:sz="0" w:space="0" w:color="auto"/>
      </w:divBdr>
    </w:div>
    <w:div w:id="1320354294">
      <w:bodyDiv w:val="1"/>
      <w:marLeft w:val="0"/>
      <w:marRight w:val="0"/>
      <w:marTop w:val="0"/>
      <w:marBottom w:val="0"/>
      <w:divBdr>
        <w:top w:val="none" w:sz="0" w:space="0" w:color="auto"/>
        <w:left w:val="none" w:sz="0" w:space="0" w:color="auto"/>
        <w:bottom w:val="none" w:sz="0" w:space="0" w:color="auto"/>
        <w:right w:val="none" w:sz="0" w:space="0" w:color="auto"/>
      </w:divBdr>
    </w:div>
    <w:div w:id="1411393028">
      <w:bodyDiv w:val="1"/>
      <w:marLeft w:val="0"/>
      <w:marRight w:val="0"/>
      <w:marTop w:val="0"/>
      <w:marBottom w:val="0"/>
      <w:divBdr>
        <w:top w:val="none" w:sz="0" w:space="0" w:color="auto"/>
        <w:left w:val="none" w:sz="0" w:space="0" w:color="auto"/>
        <w:bottom w:val="none" w:sz="0" w:space="0" w:color="auto"/>
        <w:right w:val="none" w:sz="0" w:space="0" w:color="auto"/>
      </w:divBdr>
    </w:div>
    <w:div w:id="1423991991">
      <w:bodyDiv w:val="1"/>
      <w:marLeft w:val="0"/>
      <w:marRight w:val="0"/>
      <w:marTop w:val="0"/>
      <w:marBottom w:val="0"/>
      <w:divBdr>
        <w:top w:val="none" w:sz="0" w:space="0" w:color="auto"/>
        <w:left w:val="none" w:sz="0" w:space="0" w:color="auto"/>
        <w:bottom w:val="none" w:sz="0" w:space="0" w:color="auto"/>
        <w:right w:val="none" w:sz="0" w:space="0" w:color="auto"/>
      </w:divBdr>
    </w:div>
    <w:div w:id="1433554296">
      <w:bodyDiv w:val="1"/>
      <w:marLeft w:val="0"/>
      <w:marRight w:val="0"/>
      <w:marTop w:val="0"/>
      <w:marBottom w:val="0"/>
      <w:divBdr>
        <w:top w:val="none" w:sz="0" w:space="0" w:color="auto"/>
        <w:left w:val="none" w:sz="0" w:space="0" w:color="auto"/>
        <w:bottom w:val="none" w:sz="0" w:space="0" w:color="auto"/>
        <w:right w:val="none" w:sz="0" w:space="0" w:color="auto"/>
      </w:divBdr>
    </w:div>
    <w:div w:id="1491751441">
      <w:bodyDiv w:val="1"/>
      <w:marLeft w:val="0"/>
      <w:marRight w:val="0"/>
      <w:marTop w:val="0"/>
      <w:marBottom w:val="0"/>
      <w:divBdr>
        <w:top w:val="none" w:sz="0" w:space="0" w:color="auto"/>
        <w:left w:val="none" w:sz="0" w:space="0" w:color="auto"/>
        <w:bottom w:val="none" w:sz="0" w:space="0" w:color="auto"/>
        <w:right w:val="none" w:sz="0" w:space="0" w:color="auto"/>
      </w:divBdr>
    </w:div>
    <w:div w:id="1506936373">
      <w:bodyDiv w:val="1"/>
      <w:marLeft w:val="0"/>
      <w:marRight w:val="0"/>
      <w:marTop w:val="0"/>
      <w:marBottom w:val="0"/>
      <w:divBdr>
        <w:top w:val="none" w:sz="0" w:space="0" w:color="auto"/>
        <w:left w:val="none" w:sz="0" w:space="0" w:color="auto"/>
        <w:bottom w:val="none" w:sz="0" w:space="0" w:color="auto"/>
        <w:right w:val="none" w:sz="0" w:space="0" w:color="auto"/>
      </w:divBdr>
    </w:div>
    <w:div w:id="1560356798">
      <w:bodyDiv w:val="1"/>
      <w:marLeft w:val="0"/>
      <w:marRight w:val="0"/>
      <w:marTop w:val="0"/>
      <w:marBottom w:val="0"/>
      <w:divBdr>
        <w:top w:val="none" w:sz="0" w:space="0" w:color="auto"/>
        <w:left w:val="none" w:sz="0" w:space="0" w:color="auto"/>
        <w:bottom w:val="none" w:sz="0" w:space="0" w:color="auto"/>
        <w:right w:val="none" w:sz="0" w:space="0" w:color="auto"/>
      </w:divBdr>
    </w:div>
    <w:div w:id="1593245698">
      <w:bodyDiv w:val="1"/>
      <w:marLeft w:val="0"/>
      <w:marRight w:val="0"/>
      <w:marTop w:val="0"/>
      <w:marBottom w:val="0"/>
      <w:divBdr>
        <w:top w:val="none" w:sz="0" w:space="0" w:color="auto"/>
        <w:left w:val="none" w:sz="0" w:space="0" w:color="auto"/>
        <w:bottom w:val="none" w:sz="0" w:space="0" w:color="auto"/>
        <w:right w:val="none" w:sz="0" w:space="0" w:color="auto"/>
      </w:divBdr>
    </w:div>
    <w:div w:id="1599017461">
      <w:bodyDiv w:val="1"/>
      <w:marLeft w:val="0"/>
      <w:marRight w:val="0"/>
      <w:marTop w:val="0"/>
      <w:marBottom w:val="0"/>
      <w:divBdr>
        <w:top w:val="none" w:sz="0" w:space="0" w:color="auto"/>
        <w:left w:val="none" w:sz="0" w:space="0" w:color="auto"/>
        <w:bottom w:val="none" w:sz="0" w:space="0" w:color="auto"/>
        <w:right w:val="none" w:sz="0" w:space="0" w:color="auto"/>
      </w:divBdr>
    </w:div>
    <w:div w:id="1614509780">
      <w:bodyDiv w:val="1"/>
      <w:marLeft w:val="0"/>
      <w:marRight w:val="0"/>
      <w:marTop w:val="0"/>
      <w:marBottom w:val="0"/>
      <w:divBdr>
        <w:top w:val="none" w:sz="0" w:space="0" w:color="auto"/>
        <w:left w:val="none" w:sz="0" w:space="0" w:color="auto"/>
        <w:bottom w:val="none" w:sz="0" w:space="0" w:color="auto"/>
        <w:right w:val="none" w:sz="0" w:space="0" w:color="auto"/>
      </w:divBdr>
    </w:div>
    <w:div w:id="1616713696">
      <w:bodyDiv w:val="1"/>
      <w:marLeft w:val="0"/>
      <w:marRight w:val="0"/>
      <w:marTop w:val="0"/>
      <w:marBottom w:val="0"/>
      <w:divBdr>
        <w:top w:val="none" w:sz="0" w:space="0" w:color="auto"/>
        <w:left w:val="none" w:sz="0" w:space="0" w:color="auto"/>
        <w:bottom w:val="none" w:sz="0" w:space="0" w:color="auto"/>
        <w:right w:val="none" w:sz="0" w:space="0" w:color="auto"/>
      </w:divBdr>
    </w:div>
    <w:div w:id="1628782679">
      <w:bodyDiv w:val="1"/>
      <w:marLeft w:val="0"/>
      <w:marRight w:val="0"/>
      <w:marTop w:val="0"/>
      <w:marBottom w:val="0"/>
      <w:divBdr>
        <w:top w:val="none" w:sz="0" w:space="0" w:color="auto"/>
        <w:left w:val="none" w:sz="0" w:space="0" w:color="auto"/>
        <w:bottom w:val="none" w:sz="0" w:space="0" w:color="auto"/>
        <w:right w:val="none" w:sz="0" w:space="0" w:color="auto"/>
      </w:divBdr>
    </w:div>
    <w:div w:id="1656030804">
      <w:bodyDiv w:val="1"/>
      <w:marLeft w:val="0"/>
      <w:marRight w:val="0"/>
      <w:marTop w:val="0"/>
      <w:marBottom w:val="0"/>
      <w:divBdr>
        <w:top w:val="none" w:sz="0" w:space="0" w:color="auto"/>
        <w:left w:val="none" w:sz="0" w:space="0" w:color="auto"/>
        <w:bottom w:val="none" w:sz="0" w:space="0" w:color="auto"/>
        <w:right w:val="none" w:sz="0" w:space="0" w:color="auto"/>
      </w:divBdr>
    </w:div>
    <w:div w:id="1666854468">
      <w:bodyDiv w:val="1"/>
      <w:marLeft w:val="0"/>
      <w:marRight w:val="0"/>
      <w:marTop w:val="0"/>
      <w:marBottom w:val="0"/>
      <w:divBdr>
        <w:top w:val="none" w:sz="0" w:space="0" w:color="auto"/>
        <w:left w:val="none" w:sz="0" w:space="0" w:color="auto"/>
        <w:bottom w:val="none" w:sz="0" w:space="0" w:color="auto"/>
        <w:right w:val="none" w:sz="0" w:space="0" w:color="auto"/>
      </w:divBdr>
    </w:div>
    <w:div w:id="1692149707">
      <w:bodyDiv w:val="1"/>
      <w:marLeft w:val="0"/>
      <w:marRight w:val="0"/>
      <w:marTop w:val="0"/>
      <w:marBottom w:val="0"/>
      <w:divBdr>
        <w:top w:val="none" w:sz="0" w:space="0" w:color="auto"/>
        <w:left w:val="none" w:sz="0" w:space="0" w:color="auto"/>
        <w:bottom w:val="none" w:sz="0" w:space="0" w:color="auto"/>
        <w:right w:val="none" w:sz="0" w:space="0" w:color="auto"/>
      </w:divBdr>
    </w:div>
    <w:div w:id="1700157206">
      <w:bodyDiv w:val="1"/>
      <w:marLeft w:val="0"/>
      <w:marRight w:val="0"/>
      <w:marTop w:val="0"/>
      <w:marBottom w:val="0"/>
      <w:divBdr>
        <w:top w:val="none" w:sz="0" w:space="0" w:color="auto"/>
        <w:left w:val="none" w:sz="0" w:space="0" w:color="auto"/>
        <w:bottom w:val="none" w:sz="0" w:space="0" w:color="auto"/>
        <w:right w:val="none" w:sz="0" w:space="0" w:color="auto"/>
      </w:divBdr>
    </w:div>
    <w:div w:id="1707025661">
      <w:bodyDiv w:val="1"/>
      <w:marLeft w:val="0"/>
      <w:marRight w:val="0"/>
      <w:marTop w:val="0"/>
      <w:marBottom w:val="0"/>
      <w:divBdr>
        <w:top w:val="none" w:sz="0" w:space="0" w:color="auto"/>
        <w:left w:val="none" w:sz="0" w:space="0" w:color="auto"/>
        <w:bottom w:val="none" w:sz="0" w:space="0" w:color="auto"/>
        <w:right w:val="none" w:sz="0" w:space="0" w:color="auto"/>
      </w:divBdr>
    </w:div>
    <w:div w:id="1789662178">
      <w:bodyDiv w:val="1"/>
      <w:marLeft w:val="0"/>
      <w:marRight w:val="0"/>
      <w:marTop w:val="0"/>
      <w:marBottom w:val="0"/>
      <w:divBdr>
        <w:top w:val="none" w:sz="0" w:space="0" w:color="auto"/>
        <w:left w:val="none" w:sz="0" w:space="0" w:color="auto"/>
        <w:bottom w:val="none" w:sz="0" w:space="0" w:color="auto"/>
        <w:right w:val="none" w:sz="0" w:space="0" w:color="auto"/>
      </w:divBdr>
    </w:div>
    <w:div w:id="1837571564">
      <w:bodyDiv w:val="1"/>
      <w:marLeft w:val="0"/>
      <w:marRight w:val="0"/>
      <w:marTop w:val="0"/>
      <w:marBottom w:val="0"/>
      <w:divBdr>
        <w:top w:val="none" w:sz="0" w:space="0" w:color="auto"/>
        <w:left w:val="none" w:sz="0" w:space="0" w:color="auto"/>
        <w:bottom w:val="none" w:sz="0" w:space="0" w:color="auto"/>
        <w:right w:val="none" w:sz="0" w:space="0" w:color="auto"/>
      </w:divBdr>
    </w:div>
    <w:div w:id="1837720112">
      <w:bodyDiv w:val="1"/>
      <w:marLeft w:val="0"/>
      <w:marRight w:val="0"/>
      <w:marTop w:val="0"/>
      <w:marBottom w:val="0"/>
      <w:divBdr>
        <w:top w:val="none" w:sz="0" w:space="0" w:color="auto"/>
        <w:left w:val="none" w:sz="0" w:space="0" w:color="auto"/>
        <w:bottom w:val="none" w:sz="0" w:space="0" w:color="auto"/>
        <w:right w:val="none" w:sz="0" w:space="0" w:color="auto"/>
      </w:divBdr>
    </w:div>
    <w:div w:id="1839955573">
      <w:bodyDiv w:val="1"/>
      <w:marLeft w:val="0"/>
      <w:marRight w:val="0"/>
      <w:marTop w:val="0"/>
      <w:marBottom w:val="0"/>
      <w:divBdr>
        <w:top w:val="none" w:sz="0" w:space="0" w:color="auto"/>
        <w:left w:val="none" w:sz="0" w:space="0" w:color="auto"/>
        <w:bottom w:val="none" w:sz="0" w:space="0" w:color="auto"/>
        <w:right w:val="none" w:sz="0" w:space="0" w:color="auto"/>
      </w:divBdr>
    </w:div>
    <w:div w:id="1843735382">
      <w:bodyDiv w:val="1"/>
      <w:marLeft w:val="0"/>
      <w:marRight w:val="0"/>
      <w:marTop w:val="0"/>
      <w:marBottom w:val="0"/>
      <w:divBdr>
        <w:top w:val="none" w:sz="0" w:space="0" w:color="auto"/>
        <w:left w:val="none" w:sz="0" w:space="0" w:color="auto"/>
        <w:bottom w:val="none" w:sz="0" w:space="0" w:color="auto"/>
        <w:right w:val="none" w:sz="0" w:space="0" w:color="auto"/>
      </w:divBdr>
    </w:div>
    <w:div w:id="1877810098">
      <w:bodyDiv w:val="1"/>
      <w:marLeft w:val="0"/>
      <w:marRight w:val="0"/>
      <w:marTop w:val="0"/>
      <w:marBottom w:val="0"/>
      <w:divBdr>
        <w:top w:val="none" w:sz="0" w:space="0" w:color="auto"/>
        <w:left w:val="none" w:sz="0" w:space="0" w:color="auto"/>
        <w:bottom w:val="none" w:sz="0" w:space="0" w:color="auto"/>
        <w:right w:val="none" w:sz="0" w:space="0" w:color="auto"/>
      </w:divBdr>
    </w:div>
    <w:div w:id="1904637348">
      <w:bodyDiv w:val="1"/>
      <w:marLeft w:val="0"/>
      <w:marRight w:val="0"/>
      <w:marTop w:val="0"/>
      <w:marBottom w:val="0"/>
      <w:divBdr>
        <w:top w:val="none" w:sz="0" w:space="0" w:color="auto"/>
        <w:left w:val="none" w:sz="0" w:space="0" w:color="auto"/>
        <w:bottom w:val="none" w:sz="0" w:space="0" w:color="auto"/>
        <w:right w:val="none" w:sz="0" w:space="0" w:color="auto"/>
      </w:divBdr>
    </w:div>
    <w:div w:id="1912042361">
      <w:bodyDiv w:val="1"/>
      <w:marLeft w:val="0"/>
      <w:marRight w:val="0"/>
      <w:marTop w:val="0"/>
      <w:marBottom w:val="0"/>
      <w:divBdr>
        <w:top w:val="none" w:sz="0" w:space="0" w:color="auto"/>
        <w:left w:val="none" w:sz="0" w:space="0" w:color="auto"/>
        <w:bottom w:val="none" w:sz="0" w:space="0" w:color="auto"/>
        <w:right w:val="none" w:sz="0" w:space="0" w:color="auto"/>
      </w:divBdr>
    </w:div>
    <w:div w:id="1951936099">
      <w:bodyDiv w:val="1"/>
      <w:marLeft w:val="0"/>
      <w:marRight w:val="0"/>
      <w:marTop w:val="0"/>
      <w:marBottom w:val="0"/>
      <w:divBdr>
        <w:top w:val="none" w:sz="0" w:space="0" w:color="auto"/>
        <w:left w:val="none" w:sz="0" w:space="0" w:color="auto"/>
        <w:bottom w:val="none" w:sz="0" w:space="0" w:color="auto"/>
        <w:right w:val="none" w:sz="0" w:space="0" w:color="auto"/>
      </w:divBdr>
    </w:div>
    <w:div w:id="1960409844">
      <w:bodyDiv w:val="1"/>
      <w:marLeft w:val="0"/>
      <w:marRight w:val="0"/>
      <w:marTop w:val="0"/>
      <w:marBottom w:val="0"/>
      <w:divBdr>
        <w:top w:val="none" w:sz="0" w:space="0" w:color="auto"/>
        <w:left w:val="none" w:sz="0" w:space="0" w:color="auto"/>
        <w:bottom w:val="none" w:sz="0" w:space="0" w:color="auto"/>
        <w:right w:val="none" w:sz="0" w:space="0" w:color="auto"/>
      </w:divBdr>
    </w:div>
    <w:div w:id="2006743228">
      <w:bodyDiv w:val="1"/>
      <w:marLeft w:val="0"/>
      <w:marRight w:val="0"/>
      <w:marTop w:val="0"/>
      <w:marBottom w:val="0"/>
      <w:divBdr>
        <w:top w:val="none" w:sz="0" w:space="0" w:color="auto"/>
        <w:left w:val="none" w:sz="0" w:space="0" w:color="auto"/>
        <w:bottom w:val="none" w:sz="0" w:space="0" w:color="auto"/>
        <w:right w:val="none" w:sz="0" w:space="0" w:color="auto"/>
      </w:divBdr>
    </w:div>
    <w:div w:id="2086149621">
      <w:bodyDiv w:val="1"/>
      <w:marLeft w:val="0"/>
      <w:marRight w:val="0"/>
      <w:marTop w:val="0"/>
      <w:marBottom w:val="0"/>
      <w:divBdr>
        <w:top w:val="none" w:sz="0" w:space="0" w:color="auto"/>
        <w:left w:val="none" w:sz="0" w:space="0" w:color="auto"/>
        <w:bottom w:val="none" w:sz="0" w:space="0" w:color="auto"/>
        <w:right w:val="none" w:sz="0" w:space="0" w:color="auto"/>
      </w:divBdr>
    </w:div>
    <w:div w:id="2096439746">
      <w:bodyDiv w:val="1"/>
      <w:marLeft w:val="0"/>
      <w:marRight w:val="0"/>
      <w:marTop w:val="0"/>
      <w:marBottom w:val="0"/>
      <w:divBdr>
        <w:top w:val="none" w:sz="0" w:space="0" w:color="auto"/>
        <w:left w:val="none" w:sz="0" w:space="0" w:color="auto"/>
        <w:bottom w:val="none" w:sz="0" w:space="0" w:color="auto"/>
        <w:right w:val="none" w:sz="0" w:space="0" w:color="auto"/>
      </w:divBdr>
    </w:div>
    <w:div w:id="2104376733">
      <w:bodyDiv w:val="1"/>
      <w:marLeft w:val="0"/>
      <w:marRight w:val="0"/>
      <w:marTop w:val="0"/>
      <w:marBottom w:val="0"/>
      <w:divBdr>
        <w:top w:val="none" w:sz="0" w:space="0" w:color="auto"/>
        <w:left w:val="none" w:sz="0" w:space="0" w:color="auto"/>
        <w:bottom w:val="none" w:sz="0" w:space="0" w:color="auto"/>
        <w:right w:val="none" w:sz="0" w:space="0" w:color="auto"/>
      </w:divBdr>
    </w:div>
    <w:div w:id="2105611789">
      <w:bodyDiv w:val="1"/>
      <w:marLeft w:val="0"/>
      <w:marRight w:val="0"/>
      <w:marTop w:val="0"/>
      <w:marBottom w:val="0"/>
      <w:divBdr>
        <w:top w:val="none" w:sz="0" w:space="0" w:color="auto"/>
        <w:left w:val="none" w:sz="0" w:space="0" w:color="auto"/>
        <w:bottom w:val="none" w:sz="0" w:space="0" w:color="auto"/>
        <w:right w:val="none" w:sz="0" w:space="0" w:color="auto"/>
      </w:divBdr>
    </w:div>
    <w:div w:id="2124415285">
      <w:bodyDiv w:val="1"/>
      <w:marLeft w:val="0"/>
      <w:marRight w:val="0"/>
      <w:marTop w:val="0"/>
      <w:marBottom w:val="0"/>
      <w:divBdr>
        <w:top w:val="none" w:sz="0" w:space="0" w:color="auto"/>
        <w:left w:val="none" w:sz="0" w:space="0" w:color="auto"/>
        <w:bottom w:val="none" w:sz="0" w:space="0" w:color="auto"/>
        <w:right w:val="none" w:sz="0" w:space="0" w:color="auto"/>
      </w:divBdr>
    </w:div>
    <w:div w:id="2124877578">
      <w:bodyDiv w:val="1"/>
      <w:marLeft w:val="0"/>
      <w:marRight w:val="0"/>
      <w:marTop w:val="0"/>
      <w:marBottom w:val="0"/>
      <w:divBdr>
        <w:top w:val="none" w:sz="0" w:space="0" w:color="auto"/>
        <w:left w:val="none" w:sz="0" w:space="0" w:color="auto"/>
        <w:bottom w:val="none" w:sz="0" w:space="0" w:color="auto"/>
        <w:right w:val="none" w:sz="0" w:space="0" w:color="auto"/>
      </w:divBdr>
      <w:divsChild>
        <w:div w:id="293685185">
          <w:marLeft w:val="446"/>
          <w:marRight w:val="0"/>
          <w:marTop w:val="0"/>
          <w:marBottom w:val="0"/>
          <w:divBdr>
            <w:top w:val="none" w:sz="0" w:space="0" w:color="auto"/>
            <w:left w:val="none" w:sz="0" w:space="0" w:color="auto"/>
            <w:bottom w:val="none" w:sz="0" w:space="0" w:color="auto"/>
            <w:right w:val="none" w:sz="0" w:space="0" w:color="auto"/>
          </w:divBdr>
        </w:div>
        <w:div w:id="1012028653">
          <w:marLeft w:val="446"/>
          <w:marRight w:val="0"/>
          <w:marTop w:val="0"/>
          <w:marBottom w:val="0"/>
          <w:divBdr>
            <w:top w:val="none" w:sz="0" w:space="0" w:color="auto"/>
            <w:left w:val="none" w:sz="0" w:space="0" w:color="auto"/>
            <w:bottom w:val="none" w:sz="0" w:space="0" w:color="auto"/>
            <w:right w:val="none" w:sz="0" w:space="0" w:color="auto"/>
          </w:divBdr>
        </w:div>
        <w:div w:id="166744289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ECB31D9D4640A04A9E1A2D0868FC2086" ma:contentTypeVersion="82" ma:contentTypeDescription="" ma:contentTypeScope="" ma:versionID="9989f8d4da75ef103e100dc60ad4053b">
  <xsd:schema xmlns:xsd="http://www.w3.org/2001/XMLSchema" xmlns:xs="http://www.w3.org/2001/XMLSchema" xmlns:p="http://schemas.microsoft.com/office/2006/metadata/properties" xmlns:ns1="54c4cd27-f286-408f-9ce0-33c1e0f3ab39" xmlns:ns2="439f5b02-3b33-475e-b1dd-2befeeb2508a" xmlns:ns3="0fdfc921-f221-4763-9e31-81f120c7cd17" xmlns:ns5="c9f238dd-bb73-4aef-a7a5-d644ad823e52" xmlns:ns6="ca82dde9-3436-4d3d-bddd-d31447390034" xmlns:ns7="http://schemas.microsoft.com/sharepoint/v4" targetNamespace="http://schemas.microsoft.com/office/2006/metadata/properties" ma:root="true" ma:fieldsID="862de19fc1d49b480d8773dbd2b9c6a7" ns1:_="" ns2:_="" ns3:_="" ns5:_="" ns6:_="" ns7:_="">
    <xsd:import namespace="54c4cd27-f286-408f-9ce0-33c1e0f3ab39"/>
    <xsd:import namespace="439f5b02-3b33-475e-b1dd-2befeeb2508a"/>
    <xsd:import namespace="0fdfc921-f221-4763-9e31-81f120c7cd17"/>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6:aa366335bba64f7186c6f91b1ae503c2" minOccurs="0"/>
                <xsd:element ref="ns6:TaxCatchAll" minOccurs="0"/>
                <xsd:element ref="ns6:TaxCatchAllLabel" minOccurs="0"/>
                <xsd:element ref="ns6:pb5335f8765c484a86ddd10580650a95" minOccurs="0"/>
                <xsd:element ref="ns2:h941d5ad240e42c1ac5e8179aa23b15e" minOccurs="0"/>
                <xsd:element ref="ns3:n6ea0116cd58440890c0bb9a25ab7bf4" minOccurs="0"/>
                <xsd:element ref="ns3:l1daaca4531f4c63a70952d1e850b77b" minOccurs="0"/>
                <xsd:element ref="ns3:OECDSharingStatus" minOccurs="0"/>
                <xsd:element ref="ns3:OECDCommunityDocumentURL" minOccurs="0"/>
                <xsd:element ref="ns3:OECDCommunityDocumentID" minOccurs="0"/>
                <xsd:element ref="ns2:eShareHorizProjTaxHTField0" minOccurs="0"/>
                <xsd:element ref="ns3:OECDTagsCache" minOccurs="0"/>
                <xsd:element ref="ns6:OECDlanguage" minOccurs="0"/>
                <xsd:element ref="ns1:OECDMeetingDate" minOccurs="0"/>
                <xsd:element ref="ns7:IconOverlay" minOccurs="0"/>
                <xsd:element ref="ns2:OECDAllRelatedUsers" minOccurs="0"/>
                <xsd:element ref="ns3:SharedWithUsers" minOccurs="0"/>
                <xsd:element ref="ns3:OECDDeliverable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42" nillable="true" ma:displayName="Meeting Date" ma:default="" ma:format="DateOnly" ma:hidden="true" ma:internalName="OECDMeeting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9f5b02-3b33-475e-b1dd-2befeeb2508a"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hidden="true" ma:indexed="true" ma:internalName="OECDExpirationDate" ma:readOnly="false">
      <xsd:simpleType>
        <xsd:restriction base="dms:DateTime"/>
      </xsd:simpleType>
    </xsd:element>
    <xsd:element name="h941d5ad240e42c1ac5e8179aa23b15e" ma:index="30" nillable="true" ma:taxonomy="true" ma:internalName="h941d5ad240e42c1ac5e8179aa23b15e" ma:taxonomyFieldName="OECDHorizontalProjects" ma:displayName="Horizontal project" ma:readOnly="false" ma:default="" ma:fieldId="{1941d5ad-240e-42c1-ac5e-8179aa23b15e}"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38"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dfc921-f221-4763-9e31-81f120c7cd17"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bf49a777-15e6-4f0c-a068-0246e95b4d6b" ma:internalName="OECDProjectLookup" ma:showField="OECDShortProjectName" ma:web="0fdfc921-f221-4763-9e31-81f120c7cd17">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bf49a777-15e6-4f0c-a068-0246e95b4d6b"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6ea0116cd58440890c0bb9a25ab7bf4" ma:index="31" nillable="true" ma:taxonomy="true" ma:internalName="n6ea0116cd58440890c0bb9a25ab7bf4" ma:taxonomyFieldName="OECDProjectOwnerStructure" ma:displayName="Project owner" ma:readOnly="false" ma:default="" ma:fieldId="76ea0116-cd58-4408-90c0-bb9a25ab7bf4"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l1daaca4531f4c63a70952d1e850b77b" ma:index="32" nillable="true" ma:displayName="Deliverable owner_0" ma:hidden="true" ma:internalName="l1daaca4531f4c63a70952d1e850b77b">
      <xsd:simpleType>
        <xsd:restriction base="dms:Note"/>
      </xsd:simpleType>
    </xsd:element>
    <xsd:element name="OECDSharingStatus" ma:index="35" nillable="true" ma:displayName="O.N.E Document Sharing Status" ma:description="" ma:hidden="true" ma:internalName="OECDSharingStatus">
      <xsd:simpleType>
        <xsd:restriction base="dms:Text"/>
      </xsd:simpleType>
    </xsd:element>
    <xsd:element name="OECDCommunityDocumentURL" ma:index="36" nillable="true" ma:displayName="O.N.E Community Document URL" ma:description="" ma:hidden="true" ma:internalName="OECDCommunityDocumentURL">
      <xsd:simpleType>
        <xsd:restriction base="dms:Text"/>
      </xsd:simpleType>
    </xsd:element>
    <xsd:element name="OECDCommunityDocumentID" ma:index="37" nillable="true" ma:displayName="O.N.E Community Document ID" ma:decimals="0" ma:description="" ma:hidden="true" ma:internalName="OECDCommunityDocumentID">
      <xsd:simpleType>
        <xsd:restriction base="dms:Number"/>
      </xsd:simpleType>
    </xsd:element>
    <xsd:element name="OECDTagsCache" ma:index="40"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DeliverableManager" ma:index="47" nillable="true" ma:displayName="In charge" ma:description="" ma:hidden="true" ma:internalName="OECDDeliverable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aa366335bba64f7186c6f91b1ae503c2" ma:index="24" nillable="true" ma:displayName="Country_0" ma:hidden="true" ma:internalName="aa366335bba64f7186c6f91b1ae503c2">
      <xsd:simpleType>
        <xsd:restriction base="dms:Note"/>
      </xsd:simpleType>
    </xsd:element>
    <xsd:element name="TaxCatchAll" ma:index="25" nillable="true" ma:displayName="Taxonomy Catch All Column" ma:hidden="true" ma:list="{de36993c-b87f-46e8-a622-00d397574c34}" ma:internalName="TaxCatchAll" ma:showField="CatchAllData" ma:web="439f5b02-3b33-475e-b1dd-2befeeb2508a">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de36993c-b87f-46e8-a622-00d397574c34}" ma:internalName="TaxCatchAllLabel" ma:readOnly="true" ma:showField="CatchAllDataLabel" ma:web="439f5b02-3b33-475e-b1dd-2befeeb2508a">
      <xsd:complexType>
        <xsd:complexContent>
          <xsd:extension base="dms:MultiChoiceLookup">
            <xsd:sequence>
              <xsd:element name="Value" type="dms:Lookup" maxOccurs="unbounded" minOccurs="0" nillable="true"/>
            </xsd:sequence>
          </xsd:extension>
        </xsd:complexContent>
      </xsd:complexType>
    </xsd:element>
    <xsd:element name="pb5335f8765c484a86ddd10580650a95" ma:index="27" nillable="true" ma:displayName="Topic_0" ma:hidden="true" ma:internalName="pb5335f8765c484a86ddd10580650a95">
      <xsd:simpleType>
        <xsd:restriction base="dms:Note"/>
      </xsd:simpleType>
    </xsd:element>
    <xsd:element name="OECDlanguage" ma:index="4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3.xml><?xml version="1.0" encoding="utf-8"?>
<p:properties xmlns:p="http://schemas.microsoft.com/office/2006/metadata/properties" xmlns:xsi="http://www.w3.org/2001/XMLSchema-instance" xmlns:pc="http://schemas.microsoft.com/office/infopath/2007/PartnerControls">
  <documentManagement>
    <h941d5ad240e42c1ac5e8179aa23b15e xmlns="439f5b02-3b33-475e-b1dd-2befeeb2508a">
      <Terms xmlns="http://schemas.microsoft.com/office/infopath/2007/PartnerControls"/>
    </h941d5ad240e42c1ac5e8179aa23b15e>
    <OECDAllRelatedUsers xmlns="439f5b02-3b33-475e-b1dd-2befeeb2508a">
      <UserInfo>
        <DisplayName/>
        <AccountId xsi:nil="true"/>
        <AccountType/>
      </UserInfo>
    </OECDAllRelatedUsers>
    <n6ea0116cd58440890c0bb9a25ab7bf4 xmlns="0fdfc921-f221-4763-9e31-81f120c7cd17">
      <Terms xmlns="http://schemas.microsoft.com/office/infopath/2007/PartnerControls"/>
    </n6ea0116cd58440890c0bb9a25ab7bf4>
    <OECDPinnedBy xmlns="0fdfc921-f221-4763-9e31-81f120c7cd17">
      <UserInfo>
        <DisplayName/>
        <AccountId xsi:nil="true"/>
        <AccountType/>
      </UserInfo>
    </OECDPinnedBy>
    <OECDKimBussinessContext xmlns="54c4cd27-f286-408f-9ce0-33c1e0f3ab39" xsi:nil="true"/>
    <OECDTagsCache xmlns="0fdfc921-f221-4763-9e31-81f120c7cd17"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5.2.1 Co-operation with Partner Countries</TermName>
          <TermId xmlns="http://schemas.microsoft.com/office/infopath/2007/PartnerControls">4973b1d4-739c-4840-b088-61a602058a99</TermId>
        </TermInfo>
      </Terms>
    </eSharePWBTaxHTField0>
    <OECDlanguage xmlns="ca82dde9-3436-4d3d-bddd-d31447390034">English</OECDlanguage>
    <OECDCommunityDocumentID xmlns="0fdfc921-f221-4763-9e31-81f120c7cd17" xsi:nil="true"/>
    <IconOverlay xmlns="http://schemas.microsoft.com/sharepoint/v4" xsi:nil="true"/>
    <pb5335f8765c484a86ddd10580650a95 xmlns="ca82dde9-3436-4d3d-bddd-d31447390034" xsi:nil="true"/>
    <OECDCommunityDocumentURL xmlns="0fdfc921-f221-4763-9e31-81f120c7cd17" xsi:nil="true"/>
    <OECDDeliverableManager xmlns="0fdfc921-f221-4763-9e31-81f120c7cd17">
      <UserInfo>
        <DisplayName/>
        <AccountId xsi:nil="true"/>
        <AccountType/>
      </UserInfo>
    </OECDDeliverableManager>
    <OECDProjectMembers xmlns="0fdfc921-f221-4763-9e31-81f120c7cd17">
      <UserInfo>
        <DisplayName>KISIELEWSKA Marzena, SGE/GRS/SEE</DisplayName>
        <AccountId>144</AccountId>
        <AccountType/>
      </UserInfo>
      <UserInfo>
        <DisplayName>RICHTER Anita, SGE/GRS/SEE</DisplayName>
        <AccountId>107</AccountId>
        <AccountType/>
      </UserInfo>
      <UserInfo>
        <DisplayName>PETROVIC Marijana, SGE/GRS/SEE</DisplayName>
        <AccountId>3471</AccountId>
        <AccountType/>
      </UserInfo>
      <UserInfo>
        <DisplayName>PAVLOVIC DJUKIC Jovana, SGE/GRS/SEE</DisplayName>
        <AccountId>2944</AccountId>
        <AccountType/>
      </UserInfo>
    </OECDProjectMembers>
    <l1daaca4531f4c63a70952d1e850b77b xmlns="0fdfc921-f221-4763-9e31-81f120c7cd17" xsi:nil="true"/>
    <OECDSharingStatus xmlns="0fdfc921-f221-4763-9e31-81f120c7cd17" xsi:nil="true"/>
    <OECDMeetingDate xmlns="54c4cd27-f286-408f-9ce0-33c1e0f3ab39" xsi:nil="true"/>
    <OECDProjectLookup xmlns="0fdfc921-f221-4763-9e31-81f120c7cd17">316</OECDProjectLookup>
    <OECDProjectManager xmlns="0fdfc921-f221-4763-9e31-81f120c7cd17">
      <UserInfo>
        <DisplayName/>
        <AccountId>2944</AccountId>
        <AccountType/>
      </UserInfo>
    </OECDProjectManager>
    <eShareCommitteeTaxHTField0 xmlns="c9f238dd-bb73-4aef-a7a5-d644ad823e52">
      <Terms xmlns="http://schemas.microsoft.com/office/infopath/2007/PartnerControls"/>
    </eShareCommitteeTaxHTField0>
    <aa366335bba64f7186c6f91b1ae503c2 xmlns="ca82dde9-3436-4d3d-bddd-d31447390034" xsi:nil="true"/>
    <OECDKimProvenance xmlns="54c4cd27-f286-408f-9ce0-33c1e0f3ab39" xsi:nil="true"/>
    <eShareHorizProjTaxHTField0 xmlns="439f5b02-3b33-475e-b1dd-2befeeb2508a" xsi:nil="true"/>
    <OECDExpirationDate xmlns="439f5b02-3b33-475e-b1dd-2befeeb2508a" xsi:nil="true"/>
    <OECDKimStatus xmlns="54c4cd27-f286-408f-9ce0-33c1e0f3ab39">Draft</OECDKimStatus>
    <OECDMainProject xmlns="0fdfc921-f221-4763-9e31-81f120c7cd17" xsi:nil="true"/>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eShareTopicTaxHTField0>
    <eShareKeywordsTaxHTField0 xmlns="c9f238dd-bb73-4aef-a7a5-d644ad823e52">
      <Terms xmlns="http://schemas.microsoft.com/office/infopath/2007/PartnerControls"/>
    </eShareKeywordsTaxHTField0>
    <TaxCatchAll xmlns="ca82dde9-3436-4d3d-bddd-d31447390034">
      <Value>1546</Value>
    </TaxCatchAll>
  </documentManagement>
</p:properties>
</file>

<file path=customXml/item4.xml><?xml version="1.0" encoding="utf-8"?>
<?mso-contentType ?>
<FormTemplates xmlns="http://schemas.microsoft.com/sharepoint/v3/contenttype/forms">
  <Display>OECDListFormCollapsible</Display>
  <Edit>OECDListFormCollapsible</Edit>
  <New>OECDListFormCollapsible</New>
</FormTemplates>
</file>

<file path=customXml/item5.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6.xml><?xml version="1.0" encoding="utf-8"?>
<b:Sources xmlns:b="http://schemas.openxmlformats.org/officeDocument/2006/bibliography" xmlns="http://schemas.openxmlformats.org/officeDocument/2006/bibliography" SelectedStyle="\oecd-en.xsl" StyleName="OECD English" Version="20190214"/>
</file>

<file path=customXml/itemProps1.xml><?xml version="1.0" encoding="utf-8"?>
<ds:datastoreItem xmlns:ds="http://schemas.openxmlformats.org/officeDocument/2006/customXml" ds:itemID="{5EFF6B2A-6CEF-4947-BFF7-11251110D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439f5b02-3b33-475e-b1dd-2befeeb2508a"/>
    <ds:schemaRef ds:uri="0fdfc921-f221-4763-9e31-81f120c7cd17"/>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BB0168-BB20-4E35-965A-8B46D093D1B0}">
  <ds:schemaRefs>
    <ds:schemaRef ds:uri="Microsoft.SharePoint.Taxonomy.ContentTypeSync"/>
  </ds:schemaRefs>
</ds:datastoreItem>
</file>

<file path=customXml/itemProps3.xml><?xml version="1.0" encoding="utf-8"?>
<ds:datastoreItem xmlns:ds="http://schemas.openxmlformats.org/officeDocument/2006/customXml" ds:itemID="{BA651019-3B75-4FAC-9824-A53D6BC55114}">
  <ds:schemaRefs>
    <ds:schemaRef ds:uri="http://schemas.microsoft.com/office/2006/metadata/properties"/>
    <ds:schemaRef ds:uri="http://schemas.microsoft.com/office/infopath/2007/PartnerControls"/>
    <ds:schemaRef ds:uri="439f5b02-3b33-475e-b1dd-2befeeb2508a"/>
    <ds:schemaRef ds:uri="0fdfc921-f221-4763-9e31-81f120c7cd17"/>
    <ds:schemaRef ds:uri="54c4cd27-f286-408f-9ce0-33c1e0f3ab39"/>
    <ds:schemaRef ds:uri="c9f238dd-bb73-4aef-a7a5-d644ad823e52"/>
    <ds:schemaRef ds:uri="ca82dde9-3436-4d3d-bddd-d31447390034"/>
    <ds:schemaRef ds:uri="http://schemas.microsoft.com/sharepoint/v4"/>
  </ds:schemaRefs>
</ds:datastoreItem>
</file>

<file path=customXml/itemProps4.xml><?xml version="1.0" encoding="utf-8"?>
<ds:datastoreItem xmlns:ds="http://schemas.openxmlformats.org/officeDocument/2006/customXml" ds:itemID="{743B3A4C-4DB1-49F7-8A74-6E7F88C2E49C}">
  <ds:schemaRefs>
    <ds:schemaRef ds:uri="http://schemas.microsoft.com/sharepoint/v3/contenttype/forms"/>
  </ds:schemaRefs>
</ds:datastoreItem>
</file>

<file path=customXml/itemProps5.xml><?xml version="1.0" encoding="utf-8"?>
<ds:datastoreItem xmlns:ds="http://schemas.openxmlformats.org/officeDocument/2006/customXml" ds:itemID="{6CA1D9ED-D123-4553-B90C-4FCC477CE97A}">
  <ds:schemaRefs>
    <ds:schemaRef ds:uri="http://www.oecd.org/eshare/projectsentre/CtFieldPriority/"/>
    <ds:schemaRef ds:uri="http://schemas.microsoft.com/2003/10/Serialization/Arrays"/>
  </ds:schemaRefs>
</ds:datastoreItem>
</file>

<file path=customXml/itemProps6.xml><?xml version="1.0" encoding="utf-8"?>
<ds:datastoreItem xmlns:ds="http://schemas.openxmlformats.org/officeDocument/2006/customXml" ds:itemID="{5B7BDA51-6237-4DC8-9CAF-359E4B119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17</Pages>
  <Words>4202</Words>
  <Characters>23952</Characters>
  <Application>Microsoft Office Word</Application>
  <DocSecurity>0</DocSecurity>
  <Lines>199</Lines>
  <Paragraphs>56</Paragraphs>
  <ScaleCrop>false</ScaleCrop>
  <HeadingPairs>
    <vt:vector size="6" baseType="variant">
      <vt:variant>
        <vt:lpstr>Title</vt:lpstr>
      </vt:variant>
      <vt:variant>
        <vt:i4>1</vt:i4>
      </vt:variant>
      <vt:variant>
        <vt:lpstr>Τίτλος</vt:lpstr>
      </vt:variant>
      <vt:variant>
        <vt:i4>1</vt:i4>
      </vt:variant>
      <vt:variant>
        <vt:lpstr>Titel</vt:lpstr>
      </vt:variant>
      <vt:variant>
        <vt:i4>1</vt:i4>
      </vt:variant>
    </vt:vector>
  </HeadingPairs>
  <TitlesOfParts>
    <vt:vector size="3" baseType="lpstr">
      <vt:lpstr/>
      <vt:lpstr/>
      <vt:lpstr/>
    </vt:vector>
  </TitlesOfParts>
  <Company>OECD</Company>
  <LinksUpToDate>false</LinksUpToDate>
  <CharactersWithSpaces>28098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PETROVIC Marijana, SGE/GRS/SEE</dc:creator>
  <cp:keywords/>
  <dc:description/>
  <cp:lastModifiedBy>Abdullah AKTEPE</cp:lastModifiedBy>
  <cp:revision>7</cp:revision>
  <dcterms:created xsi:type="dcterms:W3CDTF">2021-06-30T12:06:00Z</dcterms:created>
  <dcterms:modified xsi:type="dcterms:W3CDTF">2021-07-13T12:36:00Z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0x0101008B4DD370EC31429186F3AD49F0D3098F00D44DBCB9EB4F45278CB5C9765BE5299500A4858B360C6A491AA753F8BCA47AA91000ECB31D9D4640A04A9E1A2D0868FC2086</vt:lpwstr>
  </property>
  <property fmtid="{D5CDD505-2E9C-101B-9397-08002B2CF9AE}" pid="3" name="OECDProjectOwnerStructure">
    <vt:lpwstr/>
  </property>
  <property fmtid="{D5CDD505-2E9C-101B-9397-08002B2CF9AE}" pid="4" name="OECDHorizontalProjects">
    <vt:lpwstr/>
  </property>
  <property fmtid="{D5CDD505-2E9C-101B-9397-08002B2CF9AE}" pid="5" name="OECDCountry">
    <vt:lpwstr/>
  </property>
  <property fmtid="{D5CDD505-2E9C-101B-9397-08002B2CF9AE}" pid="6" name="OECDTopic">
    <vt:lpwstr/>
  </property>
  <property fmtid="{D5CDD505-2E9C-101B-9397-08002B2CF9AE}" pid="7" name="OECDCommittee">
    <vt:lpwstr/>
  </property>
  <property fmtid="{D5CDD505-2E9C-101B-9397-08002B2CF9AE}" pid="8" name="OECDPWB">
    <vt:lpwstr>1546;#5.2.1 Co-operation with Partner Countries|4973b1d4-739c-4840-b088-61a602058a99</vt:lpwstr>
  </property>
  <property fmtid="{D5CDD505-2E9C-101B-9397-08002B2CF9AE}" pid="9" name="OECDKeywords">
    <vt:lpwstr/>
  </property>
  <property fmtid="{D5CDD505-2E9C-101B-9397-08002B2CF9AE}" pid="10" name="eShareOrganisationTaxHTField0">
    <vt:lpwstr/>
  </property>
  <property fmtid="{D5CDD505-2E9C-101B-9397-08002B2CF9AE}" pid="11" name="d0b6f6ac229144c2899590f0436d9385">
    <vt:lpwstr/>
  </property>
  <property fmtid="{D5CDD505-2E9C-101B-9397-08002B2CF9AE}" pid="12" name="OECDProject">
    <vt:lpwstr/>
  </property>
  <property fmtid="{D5CDD505-2E9C-101B-9397-08002B2CF9AE}" pid="13" name="OECDOrganisation">
    <vt:lpwstr/>
  </property>
</Properties>
</file>