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0" w:rsidRPr="008C6131" w:rsidRDefault="004719CB" w:rsidP="00471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131">
        <w:rPr>
          <w:rFonts w:ascii="Times New Roman" w:hAnsi="Times New Roman" w:cs="Times New Roman"/>
          <w:b/>
          <w:bCs/>
          <w:sz w:val="24"/>
          <w:szCs w:val="24"/>
        </w:rPr>
        <w:t xml:space="preserve">KOSGEB </w:t>
      </w:r>
      <w:proofErr w:type="gramStart"/>
      <w:r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  <w:r w:rsidR="003A6C7B"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……….</w:t>
      </w:r>
      <w:r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</w:t>
      </w:r>
      <w:proofErr w:type="gramEnd"/>
      <w:r w:rsidRPr="005E5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C6131">
        <w:rPr>
          <w:rFonts w:ascii="Times New Roman" w:hAnsi="Times New Roman" w:cs="Times New Roman"/>
          <w:b/>
          <w:bCs/>
          <w:sz w:val="24"/>
          <w:szCs w:val="24"/>
        </w:rPr>
        <w:t>MÜDÜRLÜĞÜ’NE</w:t>
      </w:r>
    </w:p>
    <w:p w:rsidR="004719CB" w:rsidRPr="008C6131" w:rsidRDefault="004719CB" w:rsidP="0052551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719CB" w:rsidRPr="008C6131" w:rsidRDefault="004719CB" w:rsidP="003A6C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 xml:space="preserve">Mikro </w:t>
      </w:r>
      <w:r w:rsidR="003A6C7B" w:rsidRPr="008C6131">
        <w:rPr>
          <w:rFonts w:ascii="Times New Roman" w:hAnsi="Times New Roman" w:cs="Times New Roman"/>
          <w:sz w:val="24"/>
          <w:szCs w:val="24"/>
        </w:rPr>
        <w:t>v</w:t>
      </w:r>
      <w:r w:rsidRPr="008C6131">
        <w:rPr>
          <w:rFonts w:ascii="Times New Roman" w:hAnsi="Times New Roman" w:cs="Times New Roman"/>
          <w:sz w:val="24"/>
          <w:szCs w:val="24"/>
        </w:rPr>
        <w:t xml:space="preserve">e Küçük İşletmelere Hızlı Destek Programı </w:t>
      </w:r>
      <w:r w:rsidR="003A6C7B" w:rsidRPr="008C6131">
        <w:rPr>
          <w:rFonts w:ascii="Times New Roman" w:hAnsi="Times New Roman" w:cs="Times New Roman"/>
          <w:sz w:val="24"/>
          <w:szCs w:val="24"/>
        </w:rPr>
        <w:t>B</w:t>
      </w:r>
      <w:r w:rsidRPr="008C6131">
        <w:rPr>
          <w:rFonts w:ascii="Times New Roman" w:hAnsi="Times New Roman" w:cs="Times New Roman"/>
          <w:sz w:val="24"/>
          <w:szCs w:val="24"/>
        </w:rPr>
        <w:t xml:space="preserve">aşvuru </w:t>
      </w:r>
      <w:r w:rsidR="003A6C7B" w:rsidRPr="008C6131">
        <w:rPr>
          <w:rFonts w:ascii="Times New Roman" w:hAnsi="Times New Roman" w:cs="Times New Roman"/>
          <w:sz w:val="24"/>
          <w:szCs w:val="24"/>
        </w:rPr>
        <w:t>F</w:t>
      </w:r>
      <w:r w:rsidRPr="008C6131">
        <w:rPr>
          <w:rFonts w:ascii="Times New Roman" w:hAnsi="Times New Roman" w:cs="Times New Roman"/>
          <w:sz w:val="24"/>
          <w:szCs w:val="24"/>
        </w:rPr>
        <w:t xml:space="preserve">ormunda yer alan aşağıdaki bilgilerin belirtilen şekilde </w:t>
      </w:r>
      <w:r w:rsidR="003A6C7B" w:rsidRPr="008C6131">
        <w:rPr>
          <w:rFonts w:ascii="Times New Roman" w:hAnsi="Times New Roman" w:cs="Times New Roman"/>
          <w:sz w:val="24"/>
          <w:szCs w:val="24"/>
        </w:rPr>
        <w:t>güncellenmesi</w:t>
      </w:r>
      <w:r w:rsidRPr="008C6131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4719CB" w:rsidRPr="008C6131" w:rsidRDefault="004719CB" w:rsidP="0052551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CellSpacing w:w="1440" w:type="nil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12"/>
        <w:gridCol w:w="6212"/>
      </w:tblGrid>
      <w:tr w:rsidR="004719CB" w:rsidRPr="008C6131" w:rsidTr="0052551F">
        <w:trPr>
          <w:tblCellSpacing w:w="1440" w:type="nil"/>
        </w:trPr>
        <w:tc>
          <w:tcPr>
            <w:tcW w:w="37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İşletme Adı</w:t>
            </w:r>
          </w:p>
        </w:tc>
        <w:tc>
          <w:tcPr>
            <w:tcW w:w="62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</w:rPr>
            </w:pPr>
          </w:p>
        </w:tc>
      </w:tr>
      <w:tr w:rsidR="004719CB" w:rsidRPr="008C6131" w:rsidTr="0052551F">
        <w:trPr>
          <w:tblCellSpacing w:w="1440" w:type="nil"/>
        </w:trPr>
        <w:tc>
          <w:tcPr>
            <w:tcW w:w="37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Vergi No / TC Kimlik No</w:t>
            </w:r>
          </w:p>
        </w:tc>
        <w:tc>
          <w:tcPr>
            <w:tcW w:w="6212" w:type="dxa"/>
            <w:shd w:val="clear" w:color="auto" w:fill="auto"/>
          </w:tcPr>
          <w:p w:rsidR="004719CB" w:rsidRPr="008C6131" w:rsidRDefault="004719CB" w:rsidP="00F627BF">
            <w:pPr>
              <w:tabs>
                <w:tab w:val="left" w:pos="2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A6C7B" w:rsidRPr="008C6131" w:rsidRDefault="003A6C7B" w:rsidP="0052551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928" w:type="dxa"/>
        <w:tblInd w:w="-431" w:type="dxa"/>
        <w:tblLook w:val="04A0" w:firstRow="1" w:lastRow="0" w:firstColumn="1" w:lastColumn="0" w:noHBand="0" w:noVBand="1"/>
      </w:tblPr>
      <w:tblGrid>
        <w:gridCol w:w="6096"/>
        <w:gridCol w:w="1984"/>
        <w:gridCol w:w="1848"/>
      </w:tblGrid>
      <w:tr w:rsidR="004719CB" w:rsidRPr="008C6131" w:rsidTr="0052551F">
        <w:tc>
          <w:tcPr>
            <w:tcW w:w="9928" w:type="dxa"/>
            <w:gridSpan w:val="3"/>
            <w:shd w:val="clear" w:color="auto" w:fill="auto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1.2.4 DESTEK KAPSAMINDAKİ TAHMİNİ HARCAMA TUTARINA DAİR</w:t>
            </w:r>
            <w:r w:rsidRPr="008C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6131">
              <w:rPr>
                <w:rFonts w:ascii="Times New Roman" w:hAnsi="Times New Roman" w:cs="Times New Roman"/>
                <w:b/>
                <w:bCs/>
              </w:rPr>
              <w:t xml:space="preserve">BEYAN </w:t>
            </w:r>
          </w:p>
          <w:p w:rsidR="004719CB" w:rsidRPr="008C6131" w:rsidRDefault="004719CB">
            <w:pPr>
              <w:rPr>
                <w:rStyle w:val="Aklama"/>
                <w:rFonts w:ascii="Times New Roman" w:hAnsi="Times New Roman" w:cs="Times New Roman"/>
                <w:sz w:val="18"/>
                <w:szCs w:val="18"/>
              </w:rPr>
            </w:pPr>
            <w:r w:rsidRPr="008C6131">
              <w:rPr>
                <w:rStyle w:val="Aklama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Destek kapsamında ödeme talep tarihinden önceki aydan başlayarak ileriye doğru 12 aylık süre içinde toplam tahmini harcama tutarınızı 10 Bin TL ve katları olacak şekilde yazınız.</w:t>
            </w:r>
            <w:r w:rsidRPr="008C6131">
              <w:rPr>
                <w:rStyle w:val="Aklama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F6E66" w:rsidRPr="008C6131" w:rsidRDefault="003F6E66" w:rsidP="003F6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131">
              <w:rPr>
                <w:rStyle w:val="Aklama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Harcama tutarlarına ilişkin aşağıdaki “mevcut durum” kısmına başvuru formunuzda belirtmiş olduğunuz tutarları yazınız. Ayrıca “revize durum” bölümüne başvuru formunda belirtmiş olduğunuz tutarlardan daha düşük bir tutar belirtmeyiniz.</w:t>
            </w:r>
            <w:r w:rsidRPr="008C6131">
              <w:rPr>
                <w:rStyle w:val="Aklama"/>
              </w:rPr>
              <w:t xml:space="preserve"> </w:t>
            </w:r>
          </w:p>
        </w:tc>
      </w:tr>
      <w:tr w:rsidR="004719CB" w:rsidRPr="008C6131" w:rsidTr="0052551F">
        <w:tc>
          <w:tcPr>
            <w:tcW w:w="6096" w:type="dxa"/>
          </w:tcPr>
          <w:p w:rsidR="004719CB" w:rsidRPr="008C6131" w:rsidRDefault="0047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1843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REVİZE DURUM</w:t>
            </w:r>
          </w:p>
        </w:tc>
      </w:tr>
      <w:tr w:rsidR="004719CB" w:rsidRPr="008C6131" w:rsidTr="0052551F">
        <w:tc>
          <w:tcPr>
            <w:tcW w:w="6096" w:type="dxa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Tahmini harcama tutarı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Personel giderleri</w:t>
            </w:r>
            <w:r w:rsidRPr="008C6131">
              <w:rPr>
                <w:rFonts w:ascii="Times New Roman" w:hAnsi="Times New Roman" w:cs="Times New Roman"/>
              </w:rPr>
              <w:t xml:space="preserve"> </w:t>
            </w:r>
            <w:r w:rsidRPr="008C6131">
              <w:rPr>
                <w:rFonts w:ascii="Times New Roman" w:hAnsi="Times New Roman" w:cs="Times New Roman"/>
                <w:i/>
              </w:rPr>
              <w:t>(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SGK 4A’lı çalışanların brüt ücretleri toplamı dikkate alınmalıdır)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İşyeri kirası</w:t>
            </w:r>
            <w:r w:rsidRPr="008C6131">
              <w:rPr>
                <w:rFonts w:ascii="Times New Roman" w:hAnsi="Times New Roman" w:cs="Times New Roman"/>
              </w:rPr>
              <w:t xml:space="preserve"> </w:t>
            </w:r>
            <w:r w:rsidRPr="008C6131">
              <w:rPr>
                <w:rFonts w:ascii="Times New Roman" w:hAnsi="Times New Roman" w:cs="Times New Roman"/>
                <w:i/>
              </w:rPr>
              <w:t>(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Brüt işyeri kira tutarı dikkate alınmalıdır)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C6131">
              <w:rPr>
                <w:rFonts w:ascii="Times New Roman" w:hAnsi="Times New Roman" w:cs="Times New Roman"/>
                <w:b/>
              </w:rPr>
              <w:t>Düzenli işletim giderleri</w:t>
            </w:r>
            <w:r w:rsidRPr="008C6131">
              <w:rPr>
                <w:rFonts w:ascii="Times New Roman" w:hAnsi="Times New Roman" w:cs="Times New Roman"/>
              </w:rPr>
              <w:t xml:space="preserve"> (</w:t>
            </w:r>
            <w:r w:rsidRPr="008C6131">
              <w:rPr>
                <w:rFonts w:ascii="Times New Roman" w:hAnsi="Times New Roman" w:cs="Times New Roman"/>
                <w:i/>
              </w:rPr>
              <w:t xml:space="preserve">Elektrik, ürün / hizmet üretimi ve tesis işletimine ilişkin doğal gaz gideri, su gideri, iletişim giderleri, sanayi bölgesi / sitelerine ödenen atık toplama giderleri 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dikkate alınmalıdır)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Malzeme giderleri</w:t>
            </w:r>
            <w:r w:rsidRPr="008C6131">
              <w:rPr>
                <w:rFonts w:ascii="Times New Roman" w:hAnsi="Times New Roman" w:cs="Times New Roman"/>
                <w:bCs/>
              </w:rPr>
              <w:t xml:space="preserve"> </w:t>
            </w:r>
            <w:r w:rsidRPr="008C6131">
              <w:rPr>
                <w:rFonts w:ascii="Times New Roman" w:hAnsi="Times New Roman" w:cs="Times New Roman"/>
              </w:rPr>
              <w:t>(</w:t>
            </w:r>
            <w:r w:rsidRPr="008C6131">
              <w:rPr>
                <w:rFonts w:ascii="Times New Roman" w:hAnsi="Times New Roman" w:cs="Times New Roman"/>
                <w:bCs/>
                <w:i/>
                <w:u w:val="single"/>
              </w:rPr>
              <w:t>Destek başvurusundan önce</w:t>
            </w:r>
            <w:r w:rsidRPr="008C6131">
              <w:rPr>
                <w:rFonts w:ascii="Times New Roman" w:hAnsi="Times New Roman" w:cs="Times New Roman"/>
                <w:bCs/>
                <w:i/>
              </w:rPr>
              <w:t xml:space="preserve"> üretim için tedarikçilerle siparişe bağlanmış hammadde veya sarf niteliğindeki üretim malzemesi giderleri 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>dikkate alınmalıdır</w:t>
            </w:r>
            <w:r w:rsidRPr="008C613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984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  <w:tc>
          <w:tcPr>
            <w:tcW w:w="1843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</w:tr>
      <w:tr w:rsidR="004719CB" w:rsidRPr="008C6131" w:rsidTr="005E534B">
        <w:trPr>
          <w:trHeight w:val="974"/>
        </w:trPr>
        <w:tc>
          <w:tcPr>
            <w:tcW w:w="6096" w:type="dxa"/>
            <w:vAlign w:val="center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Teknolojik faaliyet giderleri</w:t>
            </w:r>
            <w:r w:rsidRPr="008C6131">
              <w:rPr>
                <w:rFonts w:ascii="Times New Roman" w:hAnsi="Times New Roman" w:cs="Times New Roman"/>
                <w:bCs/>
              </w:rPr>
              <w:t xml:space="preserve"> </w:t>
            </w:r>
            <w:r w:rsidRPr="008C6131">
              <w:rPr>
                <w:rFonts w:ascii="Times New Roman" w:hAnsi="Times New Roman" w:cs="Times New Roman"/>
                <w:bCs/>
                <w:i/>
              </w:rPr>
              <w:t>(Patent, telif, teknoloji lisanslama, test ve belgelendirme giderleri</w:t>
            </w:r>
            <w:r w:rsidRPr="008C6131">
              <w:rPr>
                <w:rStyle w:val="Aciklamalar"/>
                <w:rFonts w:ascii="Times New Roman" w:hAnsi="Times New Roman" w:cs="Times New Roman"/>
                <w:i/>
                <w:sz w:val="22"/>
                <w:szCs w:val="22"/>
              </w:rPr>
              <w:t xml:space="preserve"> dikkate alınmalıdır.)</w:t>
            </w:r>
          </w:p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19CB" w:rsidRPr="005E534B" w:rsidRDefault="004719CB" w:rsidP="004719C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E534B">
              <w:rPr>
                <w:rStyle w:val="Aklama"/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shd w:val="clear" w:color="auto" w:fill="auto"/>
              </w:rPr>
              <w:t>Bu gider sadece İkinci Bileşene başvuranlar için geçerlidir.</w:t>
            </w:r>
          </w:p>
        </w:tc>
        <w:tc>
          <w:tcPr>
            <w:tcW w:w="1984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5E417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C6131">
              <w:rPr>
                <w:rFonts w:ascii="Times New Roman" w:hAnsi="Times New Roman" w:cs="Times New Roman"/>
                <w:bCs/>
              </w:rPr>
              <w:t xml:space="preserve"> TL</w:t>
            </w:r>
          </w:p>
        </w:tc>
        <w:tc>
          <w:tcPr>
            <w:tcW w:w="1843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</w:tr>
      <w:tr w:rsidR="004719CB" w:rsidRPr="008C6131" w:rsidTr="005E534B">
        <w:trPr>
          <w:trHeight w:val="691"/>
        </w:trPr>
        <w:tc>
          <w:tcPr>
            <w:tcW w:w="6096" w:type="dxa"/>
            <w:vAlign w:val="center"/>
          </w:tcPr>
          <w:p w:rsidR="004719CB" w:rsidRPr="008C6131" w:rsidRDefault="004719CB" w:rsidP="004719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131">
              <w:rPr>
                <w:rFonts w:ascii="Times New Roman" w:hAnsi="Times New Roman" w:cs="Times New Roman"/>
                <w:b/>
                <w:bCs/>
              </w:rPr>
              <w:t>Toplam*</w:t>
            </w:r>
          </w:p>
        </w:tc>
        <w:tc>
          <w:tcPr>
            <w:tcW w:w="1984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</w:t>
            </w:r>
            <w:r w:rsidRPr="005E534B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 w:rsidRPr="005E534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C6131">
              <w:rPr>
                <w:rFonts w:ascii="Times New Roman" w:hAnsi="Times New Roman" w:cs="Times New Roman"/>
                <w:bCs/>
              </w:rPr>
              <w:t xml:space="preserve"> TL</w:t>
            </w:r>
          </w:p>
        </w:tc>
        <w:tc>
          <w:tcPr>
            <w:tcW w:w="1843" w:type="dxa"/>
          </w:tcPr>
          <w:p w:rsidR="005E534B" w:rsidRDefault="005E534B" w:rsidP="003A6C7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  <w:p w:rsidR="004719CB" w:rsidRPr="008C6131" w:rsidRDefault="004719CB" w:rsidP="003A6C7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53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……..</w:t>
            </w:r>
            <w:proofErr w:type="gramEnd"/>
            <w:r w:rsidRPr="008C6131">
              <w:rPr>
                <w:rFonts w:ascii="Times New Roman" w:hAnsi="Times New Roman" w:cs="Times New Roman"/>
                <w:bCs/>
              </w:rPr>
              <w:t xml:space="preserve">  TL</w:t>
            </w:r>
          </w:p>
        </w:tc>
      </w:tr>
    </w:tbl>
    <w:p w:rsidR="005868EA" w:rsidRPr="008C6131" w:rsidRDefault="005868EA" w:rsidP="003A6C7B">
      <w:pPr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6131">
        <w:rPr>
          <w:rFonts w:ascii="Times New Roman" w:hAnsi="Times New Roman" w:cs="Times New Roman"/>
          <w:i/>
          <w:sz w:val="18"/>
          <w:szCs w:val="18"/>
        </w:rPr>
        <w:t>* İstihdam edilecek personel sayısının belirlenmesinde harcama tutarı toplamı dikkate alınmaktadır.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2835"/>
        <w:gridCol w:w="2552"/>
      </w:tblGrid>
      <w:tr w:rsidR="004719CB" w:rsidRPr="008C6131" w:rsidTr="0052551F">
        <w:tc>
          <w:tcPr>
            <w:tcW w:w="9924" w:type="dxa"/>
            <w:gridSpan w:val="3"/>
          </w:tcPr>
          <w:p w:rsidR="004719CB" w:rsidRPr="008C6131" w:rsidRDefault="004719CB" w:rsidP="00F627BF">
            <w:pPr>
              <w:rPr>
                <w:rStyle w:val="Aklama"/>
                <w:rFonts w:ascii="Times New Roman" w:hAnsi="Times New Roman" w:cs="Times New Roman"/>
              </w:rPr>
            </w:pPr>
            <w:r w:rsidRPr="008C6131">
              <w:rPr>
                <w:rFonts w:ascii="Times New Roman" w:hAnsi="Times New Roman" w:cs="Times New Roman"/>
                <w:b/>
              </w:rPr>
              <w:t>1.2.5</w:t>
            </w:r>
            <w:r w:rsidRPr="008C6131">
              <w:rPr>
                <w:rFonts w:ascii="Times New Roman" w:hAnsi="Times New Roman" w:cs="Times New Roman"/>
              </w:rPr>
              <w:t xml:space="preserve"> </w:t>
            </w:r>
            <w:r w:rsidRPr="008C6131">
              <w:rPr>
                <w:rFonts w:ascii="Times New Roman" w:hAnsi="Times New Roman" w:cs="Times New Roman"/>
                <w:b/>
                <w:bCs/>
              </w:rPr>
              <w:t>DESTEK KAPSAMINDA İSTİHDAM EDİLECEK PERSONELE İLİŞKİN BİLGİLER</w:t>
            </w:r>
            <w:r w:rsidRPr="008C6131">
              <w:rPr>
                <w:rStyle w:val="Aklama"/>
                <w:rFonts w:ascii="Times New Roman" w:hAnsi="Times New Roman" w:cs="Times New Roman"/>
              </w:rPr>
              <w:t xml:space="preserve"> </w:t>
            </w:r>
          </w:p>
          <w:p w:rsidR="004719CB" w:rsidRPr="008C6131" w:rsidRDefault="004719CB" w:rsidP="004719CB">
            <w:pPr>
              <w:pStyle w:val="ListeParagraf"/>
              <w:tabs>
                <w:tab w:val="left" w:pos="142"/>
              </w:tabs>
              <w:spacing w:line="259" w:lineRule="auto"/>
              <w:ind w:left="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8C6131">
              <w:rPr>
                <w:b/>
                <w:i/>
                <w:sz w:val="18"/>
                <w:szCs w:val="18"/>
              </w:rPr>
              <w:t>İstihdam edilecek personelin destek kapsamında değerlendirilebilmesi için aşağıdaki koşulları sağlaması gerekmektedir: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Üniversite (2 yıllık ve üstü) veya mesleki ve/veya teknik lisesi mezunu olma,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Başvurunun ilan edildiği aydan önceki ayda (</w:t>
            </w:r>
            <w:r w:rsidR="003A6C7B"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Kasım 2021’de</w:t>
            </w: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işletmede çalışmamış olma, 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Başvurunun ilan edildiği aydan itibaren geriye doğru son 3 yıl içinde toplam SGK 4A’lı prim günü sayısının 180’den fazla olmaması, 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Doğum tarihi 1981 ve sonrası olma,</w:t>
            </w:r>
          </w:p>
          <w:p w:rsidR="004719CB" w:rsidRPr="008C6131" w:rsidRDefault="004719CB" w:rsidP="004719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31">
              <w:rPr>
                <w:rFonts w:ascii="Times New Roman" w:hAnsi="Times New Roman" w:cs="Times New Roman"/>
                <w:i/>
                <w:sz w:val="18"/>
                <w:szCs w:val="18"/>
              </w:rPr>
              <w:t>Yabancı uyruklu olmama.</w:t>
            </w:r>
          </w:p>
        </w:tc>
      </w:tr>
      <w:tr w:rsidR="004719CB" w:rsidRPr="008C6131" w:rsidTr="0052551F">
        <w:tc>
          <w:tcPr>
            <w:tcW w:w="4537" w:type="dxa"/>
          </w:tcPr>
          <w:p w:rsidR="004719CB" w:rsidRPr="008C6131" w:rsidRDefault="004719CB" w:rsidP="00F6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2552" w:type="dxa"/>
          </w:tcPr>
          <w:p w:rsidR="004719CB" w:rsidRPr="008C6131" w:rsidRDefault="004719CB" w:rsidP="003A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31">
              <w:rPr>
                <w:rFonts w:ascii="Times New Roman" w:hAnsi="Times New Roman" w:cs="Times New Roman"/>
                <w:b/>
              </w:rPr>
              <w:t>REVİZE DURUM</w:t>
            </w:r>
          </w:p>
        </w:tc>
      </w:tr>
      <w:tr w:rsidR="004719CB" w:rsidRPr="008C6131" w:rsidTr="005E534B">
        <w:trPr>
          <w:trHeight w:val="505"/>
        </w:trPr>
        <w:tc>
          <w:tcPr>
            <w:tcW w:w="4537" w:type="dxa"/>
          </w:tcPr>
          <w:p w:rsidR="004719CB" w:rsidRPr="008C6131" w:rsidRDefault="004719CB" w:rsidP="004719CB">
            <w:pPr>
              <w:pStyle w:val="ListeParagraf"/>
              <w:spacing w:line="259" w:lineRule="auto"/>
              <w:ind w:left="0"/>
              <w:contextualSpacing/>
              <w:rPr>
                <w:b/>
                <w:sz w:val="22"/>
                <w:szCs w:val="22"/>
              </w:rPr>
            </w:pPr>
            <w:r w:rsidRPr="008C6131">
              <w:rPr>
                <w:b/>
                <w:sz w:val="22"/>
                <w:szCs w:val="22"/>
              </w:rPr>
              <w:t>İstihdam edilecek personel sayısı</w:t>
            </w:r>
            <w:r w:rsidR="003A6C7B" w:rsidRPr="008C613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35" w:type="dxa"/>
            <w:vAlign w:val="center"/>
          </w:tcPr>
          <w:p w:rsidR="004719CB" w:rsidRPr="008C6131" w:rsidRDefault="005E4172" w:rsidP="005E417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4172">
              <w:rPr>
                <w:rFonts w:ascii="Times New Roman" w:hAnsi="Times New Roman" w:cs="Times New Roman"/>
                <w:b/>
                <w:bCs/>
                <w:color w:val="FF0000"/>
              </w:rPr>
              <w:t>……..</w:t>
            </w:r>
            <w:proofErr w:type="gramEnd"/>
          </w:p>
        </w:tc>
        <w:tc>
          <w:tcPr>
            <w:tcW w:w="2552" w:type="dxa"/>
            <w:vAlign w:val="center"/>
          </w:tcPr>
          <w:p w:rsidR="004719CB" w:rsidRPr="008C6131" w:rsidRDefault="005E4172" w:rsidP="005E417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4172">
              <w:rPr>
                <w:rFonts w:ascii="Times New Roman" w:hAnsi="Times New Roman" w:cs="Times New Roman"/>
                <w:b/>
                <w:bCs/>
                <w:color w:val="FF0000"/>
              </w:rPr>
              <w:t>……..</w:t>
            </w:r>
            <w:proofErr w:type="gramEnd"/>
          </w:p>
        </w:tc>
      </w:tr>
    </w:tbl>
    <w:p w:rsidR="004719CB" w:rsidRPr="008C6131" w:rsidRDefault="004719CB" w:rsidP="004719CB">
      <w:pPr>
        <w:pStyle w:val="ListeParagraf"/>
        <w:spacing w:line="259" w:lineRule="auto"/>
        <w:ind w:left="-284"/>
        <w:contextualSpacing/>
        <w:jc w:val="both"/>
        <w:rPr>
          <w:i/>
          <w:sz w:val="20"/>
          <w:szCs w:val="20"/>
        </w:rPr>
      </w:pPr>
      <w:r w:rsidRPr="008C6131">
        <w:rPr>
          <w:sz w:val="20"/>
          <w:szCs w:val="20"/>
        </w:rPr>
        <w:t>*</w:t>
      </w:r>
      <w:r w:rsidR="003A6C7B" w:rsidRPr="008C6131">
        <w:rPr>
          <w:sz w:val="20"/>
          <w:szCs w:val="20"/>
        </w:rPr>
        <w:t xml:space="preserve"> </w:t>
      </w:r>
      <w:r w:rsidR="003A6C7B" w:rsidRPr="005E534B">
        <w:rPr>
          <w:b/>
          <w:i/>
          <w:color w:val="0070C0"/>
          <w:sz w:val="20"/>
          <w:szCs w:val="20"/>
          <w:u w:val="single"/>
        </w:rPr>
        <w:t xml:space="preserve">Program </w:t>
      </w:r>
      <w:r w:rsidR="005E4172" w:rsidRPr="005E534B">
        <w:rPr>
          <w:b/>
          <w:i/>
          <w:color w:val="0070C0"/>
          <w:sz w:val="20"/>
          <w:szCs w:val="20"/>
          <w:u w:val="single"/>
        </w:rPr>
        <w:t>başvuru formundaki</w:t>
      </w:r>
      <w:r w:rsidR="005E4172" w:rsidRPr="005E534B">
        <w:rPr>
          <w:b/>
          <w:i/>
          <w:color w:val="0070C0"/>
          <w:sz w:val="20"/>
          <w:szCs w:val="20"/>
        </w:rPr>
        <w:t xml:space="preserve"> </w:t>
      </w:r>
      <w:r w:rsidR="005E4172">
        <w:rPr>
          <w:b/>
          <w:i/>
          <w:sz w:val="20"/>
          <w:szCs w:val="20"/>
        </w:rPr>
        <w:t>ölçeği</w:t>
      </w:r>
      <w:r w:rsidR="005E534B">
        <w:rPr>
          <w:b/>
          <w:i/>
          <w:sz w:val="20"/>
          <w:szCs w:val="20"/>
        </w:rPr>
        <w:t>ne göre;</w:t>
      </w:r>
      <w:r w:rsidR="005E4172">
        <w:rPr>
          <w:b/>
          <w:i/>
          <w:sz w:val="20"/>
          <w:szCs w:val="20"/>
        </w:rPr>
        <w:t xml:space="preserve"> “m</w:t>
      </w:r>
      <w:r w:rsidR="003A6C7B" w:rsidRPr="008C6131">
        <w:rPr>
          <w:b/>
          <w:i/>
          <w:sz w:val="20"/>
          <w:szCs w:val="20"/>
        </w:rPr>
        <w:t>ikro</w:t>
      </w:r>
      <w:r w:rsidR="005E4172">
        <w:rPr>
          <w:b/>
          <w:i/>
          <w:sz w:val="20"/>
          <w:szCs w:val="20"/>
        </w:rPr>
        <w:t xml:space="preserve">” </w:t>
      </w:r>
      <w:r w:rsidR="005E534B">
        <w:rPr>
          <w:b/>
          <w:i/>
          <w:sz w:val="20"/>
          <w:szCs w:val="20"/>
        </w:rPr>
        <w:t xml:space="preserve">ölçekli </w:t>
      </w:r>
      <w:r w:rsidR="005E4172">
        <w:rPr>
          <w:b/>
          <w:i/>
          <w:sz w:val="20"/>
          <w:szCs w:val="20"/>
        </w:rPr>
        <w:t>olan</w:t>
      </w:r>
      <w:r w:rsidR="003A6C7B" w:rsidRPr="008C6131">
        <w:rPr>
          <w:b/>
          <w:i/>
          <w:sz w:val="20"/>
          <w:szCs w:val="20"/>
        </w:rPr>
        <w:t xml:space="preserve"> işletmeler </w:t>
      </w:r>
      <w:r w:rsidR="005E534B">
        <w:rPr>
          <w:b/>
          <w:i/>
          <w:sz w:val="20"/>
          <w:szCs w:val="20"/>
        </w:rPr>
        <w:t xml:space="preserve">program kapsamında toplamda </w:t>
      </w:r>
      <w:r w:rsidR="003A6C7B" w:rsidRPr="008C6131">
        <w:rPr>
          <w:b/>
          <w:i/>
          <w:sz w:val="20"/>
          <w:szCs w:val="20"/>
        </w:rPr>
        <w:t xml:space="preserve">azami 2 yeni personel, küçük </w:t>
      </w:r>
      <w:r w:rsidR="005E534B">
        <w:rPr>
          <w:b/>
          <w:i/>
          <w:sz w:val="20"/>
          <w:szCs w:val="20"/>
        </w:rPr>
        <w:t xml:space="preserve">ölçekli </w:t>
      </w:r>
      <w:r w:rsidR="003A6C7B" w:rsidRPr="008C6131">
        <w:rPr>
          <w:b/>
          <w:i/>
          <w:sz w:val="20"/>
          <w:szCs w:val="20"/>
        </w:rPr>
        <w:t xml:space="preserve">işletmeler </w:t>
      </w:r>
      <w:r w:rsidR="005E534B">
        <w:rPr>
          <w:b/>
          <w:i/>
          <w:sz w:val="20"/>
          <w:szCs w:val="20"/>
        </w:rPr>
        <w:t xml:space="preserve">ise </w:t>
      </w:r>
      <w:r w:rsidR="003A6C7B" w:rsidRPr="008C6131">
        <w:rPr>
          <w:b/>
          <w:i/>
          <w:sz w:val="20"/>
          <w:szCs w:val="20"/>
        </w:rPr>
        <w:t>azami 5 yeni personel istihdam edebilir.</w:t>
      </w:r>
    </w:p>
    <w:p w:rsidR="004719CB" w:rsidRPr="008C6131" w:rsidRDefault="004719CB" w:rsidP="0052551F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719CB" w:rsidRPr="008C6131" w:rsidRDefault="004719CB" w:rsidP="005E534B">
      <w:pPr>
        <w:ind w:left="-426"/>
        <w:jc w:val="both"/>
        <w:rPr>
          <w:rFonts w:ascii="Times New Roman" w:hAnsi="Times New Roman" w:cs="Times New Roman"/>
          <w:bCs/>
        </w:rPr>
      </w:pPr>
      <w:r w:rsidRPr="008C613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Onay1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1"/>
      <w:r w:rsidRPr="008C6131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5E534B">
        <w:rPr>
          <w:rFonts w:ascii="Times New Roman" w:hAnsi="Times New Roman" w:cs="Times New Roman"/>
          <w:bCs/>
          <w:sz w:val="24"/>
          <w:szCs w:val="24"/>
        </w:rPr>
      </w:r>
      <w:r w:rsidR="005E534B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C6131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"/>
      <w:r w:rsidRPr="008C6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131">
        <w:rPr>
          <w:rFonts w:ascii="Times New Roman" w:hAnsi="Times New Roman" w:cs="Times New Roman"/>
          <w:bCs/>
        </w:rPr>
        <w:t>Başvuru formunun “</w:t>
      </w:r>
      <w:r w:rsidRPr="008C6131">
        <w:rPr>
          <w:rFonts w:ascii="Times New Roman" w:hAnsi="Times New Roman" w:cs="Times New Roman"/>
          <w:b/>
        </w:rPr>
        <w:t>Tercih edilen mezuniyet alanları</w:t>
      </w:r>
      <w:r w:rsidRPr="008C6131">
        <w:rPr>
          <w:rFonts w:ascii="Times New Roman" w:hAnsi="Times New Roman" w:cs="Times New Roman"/>
        </w:rPr>
        <w:t xml:space="preserve">” </w:t>
      </w:r>
      <w:r w:rsidR="008F567C" w:rsidRPr="008C6131">
        <w:rPr>
          <w:rFonts w:ascii="Times New Roman" w:hAnsi="Times New Roman" w:cs="Times New Roman"/>
        </w:rPr>
        <w:t xml:space="preserve">ve </w:t>
      </w:r>
      <w:r w:rsidR="008F567C" w:rsidRPr="008C6131">
        <w:rPr>
          <w:rFonts w:ascii="Times New Roman" w:hAnsi="Times New Roman" w:cs="Times New Roman"/>
          <w:bCs/>
        </w:rPr>
        <w:t>“</w:t>
      </w:r>
      <w:r w:rsidR="008F567C" w:rsidRPr="008C6131">
        <w:rPr>
          <w:rFonts w:ascii="Times New Roman" w:hAnsi="Times New Roman" w:cs="Times New Roman"/>
          <w:b/>
        </w:rPr>
        <w:t>Personelin çalışma alanları</w:t>
      </w:r>
      <w:r w:rsidR="008F567C" w:rsidRPr="008C6131">
        <w:rPr>
          <w:rFonts w:ascii="Times New Roman" w:hAnsi="Times New Roman" w:cs="Times New Roman"/>
        </w:rPr>
        <w:t xml:space="preserve">” </w:t>
      </w:r>
      <w:r w:rsidRPr="008C6131">
        <w:rPr>
          <w:rFonts w:ascii="Times New Roman" w:hAnsi="Times New Roman" w:cs="Times New Roman"/>
        </w:rPr>
        <w:t>kıs</w:t>
      </w:r>
      <w:r w:rsidR="005F37B9" w:rsidRPr="008C6131">
        <w:rPr>
          <w:rFonts w:ascii="Times New Roman" w:hAnsi="Times New Roman" w:cs="Times New Roman"/>
        </w:rPr>
        <w:t>ımlarını</w:t>
      </w:r>
      <w:r w:rsidRPr="008C6131">
        <w:rPr>
          <w:rFonts w:ascii="Times New Roman" w:hAnsi="Times New Roman" w:cs="Times New Roman"/>
        </w:rPr>
        <w:t xml:space="preserve"> tamamı seçili olacak şekilde revize etmek istiyorum.</w:t>
      </w:r>
    </w:p>
    <w:p w:rsidR="003A6C7B" w:rsidRPr="008C6131" w:rsidRDefault="003A6C7B" w:rsidP="003A6C7B">
      <w:pPr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534B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Pr="008C6131">
        <w:rPr>
          <w:rFonts w:ascii="Times New Roman" w:hAnsi="Times New Roman" w:cs="Times New Roman"/>
          <w:sz w:val="24"/>
          <w:szCs w:val="24"/>
        </w:rPr>
        <w:t>/</w:t>
      </w:r>
      <w:r w:rsidRPr="005E534B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8C6131">
        <w:rPr>
          <w:rFonts w:ascii="Times New Roman" w:hAnsi="Times New Roman" w:cs="Times New Roman"/>
          <w:sz w:val="24"/>
          <w:szCs w:val="24"/>
        </w:rPr>
        <w:t>/2022</w:t>
      </w:r>
    </w:p>
    <w:p w:rsidR="003A6C7B" w:rsidRPr="008C6131" w:rsidRDefault="003A6C7B" w:rsidP="003A6C7B">
      <w:pPr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="00571FC6" w:rsidRPr="008C6131">
        <w:rPr>
          <w:rFonts w:ascii="Times New Roman" w:hAnsi="Times New Roman" w:cs="Times New Roman"/>
          <w:sz w:val="24"/>
          <w:szCs w:val="24"/>
        </w:rPr>
        <w:t xml:space="preserve">          İmza</w:t>
      </w:r>
      <w:r w:rsidR="005E534B">
        <w:rPr>
          <w:rFonts w:ascii="Times New Roman" w:hAnsi="Times New Roman" w:cs="Times New Roman"/>
          <w:sz w:val="24"/>
          <w:szCs w:val="24"/>
        </w:rPr>
        <w:t>, kaşe</w:t>
      </w:r>
    </w:p>
    <w:p w:rsidR="005E534B" w:rsidRDefault="00571FC6" w:rsidP="003A6C7B">
      <w:pPr>
        <w:jc w:val="both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</w:r>
      <w:r w:rsidRPr="008C61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1FC6" w:rsidRPr="003A6C7B" w:rsidRDefault="00571FC6" w:rsidP="005E534B">
      <w:pPr>
        <w:jc w:val="right"/>
        <w:rPr>
          <w:rFonts w:ascii="Times New Roman" w:hAnsi="Times New Roman" w:cs="Times New Roman"/>
          <w:sz w:val="24"/>
          <w:szCs w:val="24"/>
        </w:rPr>
      </w:pPr>
      <w:r w:rsidRPr="008C6131">
        <w:rPr>
          <w:rFonts w:ascii="Times New Roman" w:hAnsi="Times New Roman" w:cs="Times New Roman"/>
          <w:sz w:val="24"/>
          <w:szCs w:val="24"/>
        </w:rPr>
        <w:t xml:space="preserve">  İşletme Yetkilisi Adı</w:t>
      </w:r>
      <w:r w:rsidR="005E534B">
        <w:rPr>
          <w:rFonts w:ascii="Times New Roman" w:hAnsi="Times New Roman" w:cs="Times New Roman"/>
          <w:sz w:val="24"/>
          <w:szCs w:val="24"/>
        </w:rPr>
        <w:t>,</w:t>
      </w:r>
      <w:r w:rsidRPr="008C6131">
        <w:rPr>
          <w:rFonts w:ascii="Times New Roman" w:hAnsi="Times New Roman" w:cs="Times New Roman"/>
          <w:sz w:val="24"/>
          <w:szCs w:val="24"/>
        </w:rPr>
        <w:t xml:space="preserve"> Soyadı</w:t>
      </w:r>
    </w:p>
    <w:sectPr w:rsidR="00571FC6" w:rsidRPr="003A6C7B" w:rsidSect="005E534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5FAB"/>
    <w:multiLevelType w:val="hybridMultilevel"/>
    <w:tmpl w:val="0F6A9EEC"/>
    <w:lvl w:ilvl="0" w:tplc="19AAF9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CB"/>
    <w:rsid w:val="003A6C7B"/>
    <w:rsid w:val="003F6E66"/>
    <w:rsid w:val="004719CB"/>
    <w:rsid w:val="0052551F"/>
    <w:rsid w:val="00571FC6"/>
    <w:rsid w:val="005868EA"/>
    <w:rsid w:val="005E4172"/>
    <w:rsid w:val="005E534B"/>
    <w:rsid w:val="005F37B9"/>
    <w:rsid w:val="00776ED0"/>
    <w:rsid w:val="007840D0"/>
    <w:rsid w:val="007A05EA"/>
    <w:rsid w:val="008C6131"/>
    <w:rsid w:val="008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2AEA"/>
  <w15:chartTrackingRefBased/>
  <w15:docId w15:val="{F8AEF5FC-33A0-48FE-97AE-243463F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ciklamalar">
    <w:name w:val="Aciklamalar"/>
    <w:rsid w:val="004719CB"/>
    <w:rPr>
      <w:sz w:val="16"/>
      <w:szCs w:val="16"/>
    </w:rPr>
  </w:style>
  <w:style w:type="character" w:customStyle="1" w:styleId="Aklama">
    <w:name w:val="Açıklama"/>
    <w:rsid w:val="004719CB"/>
    <w:rPr>
      <w:i/>
      <w:bdr w:val="none" w:sz="0" w:space="0" w:color="auto"/>
      <w:shd w:val="clear" w:color="auto" w:fill="FFFF00"/>
    </w:rPr>
  </w:style>
  <w:style w:type="paragraph" w:styleId="ListeParagraf">
    <w:name w:val="List Paragraph"/>
    <w:aliases w:val="Table Heading,Numbered List Paragraph,List Paragraph (numbered (a)),MC Paragraphe Liste,List_Paragraph,Multilevel para_II,List Paragraph1,Colorful List - Accent 11,Bullets,Akapit z listą BS,List Bullet-OpsManual,References,Title Style 1,3"/>
    <w:basedOn w:val="Normal"/>
    <w:link w:val="ListeParagrafChar"/>
    <w:uiPriority w:val="34"/>
    <w:qFormat/>
    <w:rsid w:val="0047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Table Heading Char,Numbered List Paragraph Char,List Paragraph (numbered (a)) Char,MC Paragraphe Liste Char,List_Paragraph Char,Multilevel para_II Char,List Paragraph1 Char,Colorful List - Accent 11 Char,Bullets Char,References Char"/>
    <w:link w:val="ListeParagraf"/>
    <w:uiPriority w:val="34"/>
    <w:qFormat/>
    <w:locked/>
    <w:rsid w:val="004719C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7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ERYİĞİT BENLİAY</dc:creator>
  <cp:keywords/>
  <dc:description/>
  <cp:lastModifiedBy>KÜRŞAD EMRE DUNAY</cp:lastModifiedBy>
  <cp:revision>9</cp:revision>
  <cp:lastPrinted>2022-04-06T08:01:00Z</cp:lastPrinted>
  <dcterms:created xsi:type="dcterms:W3CDTF">2022-04-06T07:48:00Z</dcterms:created>
  <dcterms:modified xsi:type="dcterms:W3CDTF">2022-04-13T06:28:00Z</dcterms:modified>
</cp:coreProperties>
</file>